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3C5" w:rsidRDefault="00377121">
      <w:pPr>
        <w:tabs>
          <w:tab w:val="left" w:pos="1880"/>
        </w:tabs>
        <w:spacing w:line="560"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易制毒化学品运输许可</w:t>
      </w:r>
      <w:r>
        <w:rPr>
          <w:rFonts w:asciiTheme="majorEastAsia" w:eastAsiaTheme="majorEastAsia" w:hAnsiTheme="majorEastAsia" w:cstheme="majorEastAsia" w:hint="eastAsia"/>
          <w:b/>
          <w:bCs/>
          <w:sz w:val="44"/>
          <w:szCs w:val="44"/>
        </w:rPr>
        <w:t>操作规范</w:t>
      </w:r>
    </w:p>
    <w:p w:rsidR="001843C5" w:rsidRDefault="001843C5">
      <w:pPr>
        <w:rPr>
          <w:rFonts w:ascii="仿宋_GB2312" w:eastAsia="仿宋_GB2312"/>
          <w:sz w:val="32"/>
        </w:rPr>
      </w:pPr>
    </w:p>
    <w:p w:rsidR="001843C5" w:rsidRDefault="00377121" w:rsidP="00690490">
      <w:pPr>
        <w:ind w:firstLineChars="200" w:firstLine="643"/>
        <w:rPr>
          <w:rFonts w:ascii="仿宋_GB2312" w:eastAsia="仿宋_GB2312"/>
          <w:sz w:val="32"/>
          <w:szCs w:val="32"/>
        </w:rPr>
      </w:pPr>
      <w:r>
        <w:rPr>
          <w:rFonts w:ascii="仿宋_GB2312" w:eastAsia="仿宋_GB2312" w:hint="eastAsia"/>
          <w:b/>
          <w:bCs/>
          <w:sz w:val="32"/>
          <w:szCs w:val="32"/>
        </w:rPr>
        <w:t>一、</w:t>
      </w:r>
      <w:r>
        <w:rPr>
          <w:rFonts w:ascii="仿宋_GB2312" w:eastAsia="仿宋_GB2312" w:hint="eastAsia"/>
          <w:b/>
          <w:bCs/>
          <w:sz w:val="32"/>
          <w:szCs w:val="32"/>
        </w:rPr>
        <w:t>事项名称</w:t>
      </w:r>
    </w:p>
    <w:p w:rsidR="001843C5" w:rsidRDefault="00690490">
      <w:pPr>
        <w:ind w:firstLineChars="200" w:firstLine="640"/>
        <w:rPr>
          <w:rFonts w:eastAsia="仿宋_GB2312"/>
          <w:sz w:val="32"/>
          <w:szCs w:val="32"/>
        </w:rPr>
      </w:pPr>
      <w:r>
        <w:rPr>
          <w:rFonts w:eastAsia="仿宋_GB2312" w:hint="eastAsia"/>
          <w:sz w:val="32"/>
          <w:szCs w:val="32"/>
        </w:rPr>
        <w:t>第一类</w:t>
      </w:r>
      <w:r w:rsidR="00377121">
        <w:rPr>
          <w:rFonts w:eastAsia="仿宋_GB2312" w:hint="eastAsia"/>
          <w:sz w:val="32"/>
          <w:szCs w:val="32"/>
        </w:rPr>
        <w:t>易制毒化学品运输许可</w:t>
      </w:r>
    </w:p>
    <w:p w:rsidR="001843C5" w:rsidRDefault="00377121" w:rsidP="00690490">
      <w:pPr>
        <w:ind w:firstLineChars="200" w:firstLine="643"/>
        <w:rPr>
          <w:rFonts w:ascii="仿宋_GB2312" w:eastAsia="仿宋_GB2312"/>
          <w:b/>
          <w:bCs/>
          <w:sz w:val="32"/>
          <w:szCs w:val="32"/>
        </w:rPr>
      </w:pPr>
      <w:r>
        <w:rPr>
          <w:rFonts w:ascii="仿宋_GB2312" w:eastAsia="仿宋_GB2312" w:hint="eastAsia"/>
          <w:b/>
          <w:bCs/>
          <w:sz w:val="32"/>
          <w:szCs w:val="32"/>
        </w:rPr>
        <w:t>二、</w:t>
      </w:r>
      <w:r>
        <w:rPr>
          <w:rFonts w:ascii="仿宋_GB2312" w:eastAsia="仿宋_GB2312" w:hint="eastAsia"/>
          <w:b/>
          <w:bCs/>
          <w:sz w:val="32"/>
          <w:szCs w:val="32"/>
        </w:rPr>
        <w:t>实施机关</w:t>
      </w:r>
    </w:p>
    <w:p w:rsidR="001843C5" w:rsidRDefault="00377121">
      <w:pPr>
        <w:tabs>
          <w:tab w:val="left" w:pos="1880"/>
        </w:tabs>
        <w:spacing w:line="560" w:lineRule="exact"/>
        <w:ind w:firstLineChars="200" w:firstLine="640"/>
        <w:rPr>
          <w:rFonts w:eastAsia="仿宋_GB2312"/>
          <w:sz w:val="32"/>
          <w:szCs w:val="32"/>
          <w:lang w:val="zh-TW"/>
        </w:rPr>
      </w:pPr>
      <w:r>
        <w:rPr>
          <w:rFonts w:eastAsia="仿宋_GB2312" w:hint="eastAsia"/>
          <w:sz w:val="32"/>
          <w:szCs w:val="32"/>
        </w:rPr>
        <w:t>广西</w:t>
      </w:r>
      <w:r w:rsidR="00690490">
        <w:rPr>
          <w:rFonts w:eastAsia="仿宋_GB2312" w:hint="eastAsia"/>
          <w:sz w:val="32"/>
          <w:szCs w:val="32"/>
        </w:rPr>
        <w:t>壮族自治区</w:t>
      </w:r>
      <w:r>
        <w:rPr>
          <w:rFonts w:eastAsia="仿宋_GB2312"/>
          <w:sz w:val="32"/>
          <w:szCs w:val="32"/>
          <w:lang w:val="zh-TW"/>
        </w:rPr>
        <w:t>市级人民政府公安机关：跨设区的市级行政区域运输第一类易制毒化学品的</w:t>
      </w:r>
    </w:p>
    <w:p w:rsidR="001843C5" w:rsidRDefault="00377121" w:rsidP="00690490">
      <w:pPr>
        <w:ind w:firstLineChars="200" w:firstLine="643"/>
        <w:rPr>
          <w:rFonts w:ascii="仿宋_GB2312" w:eastAsia="仿宋_GB2312"/>
          <w:b/>
          <w:bCs/>
          <w:sz w:val="32"/>
          <w:szCs w:val="32"/>
        </w:rPr>
      </w:pPr>
      <w:r>
        <w:rPr>
          <w:rFonts w:ascii="仿宋_GB2312" w:eastAsia="仿宋_GB2312" w:hint="eastAsia"/>
          <w:b/>
          <w:bCs/>
          <w:sz w:val="32"/>
          <w:szCs w:val="32"/>
        </w:rPr>
        <w:t>三</w:t>
      </w:r>
      <w:r>
        <w:rPr>
          <w:rFonts w:ascii="仿宋_GB2312" w:eastAsia="仿宋_GB2312" w:hint="eastAsia"/>
          <w:b/>
          <w:bCs/>
          <w:sz w:val="32"/>
          <w:szCs w:val="32"/>
        </w:rPr>
        <w:t>、</w:t>
      </w:r>
      <w:r>
        <w:rPr>
          <w:rFonts w:ascii="仿宋_GB2312" w:eastAsia="仿宋_GB2312" w:hint="eastAsia"/>
          <w:b/>
          <w:bCs/>
          <w:sz w:val="32"/>
          <w:szCs w:val="32"/>
        </w:rPr>
        <w:t>实施</w:t>
      </w:r>
      <w:r>
        <w:rPr>
          <w:rFonts w:ascii="仿宋_GB2312" w:eastAsia="仿宋_GB2312" w:hint="eastAsia"/>
          <w:b/>
          <w:bCs/>
          <w:sz w:val="32"/>
          <w:szCs w:val="32"/>
        </w:rPr>
        <w:t>依据</w:t>
      </w:r>
    </w:p>
    <w:p w:rsidR="001843C5" w:rsidRDefault="00690490">
      <w:pPr>
        <w:ind w:firstLineChars="200" w:firstLine="640"/>
        <w:rPr>
          <w:rFonts w:ascii="仿宋_GB2312" w:eastAsia="仿宋_GB2312"/>
          <w:sz w:val="32"/>
        </w:rPr>
      </w:pPr>
      <w:r>
        <w:rPr>
          <w:rFonts w:ascii="仿宋_GB2312" w:eastAsia="仿宋_GB2312" w:hint="eastAsia"/>
          <w:sz w:val="32"/>
        </w:rPr>
        <w:t>《</w:t>
      </w:r>
      <w:r w:rsidR="00377121">
        <w:rPr>
          <w:rFonts w:ascii="仿宋_GB2312" w:eastAsia="仿宋_GB2312" w:hint="eastAsia"/>
          <w:sz w:val="32"/>
        </w:rPr>
        <w:t>中华人民共和国禁毒法》第二十一条：国家对麻醉药品和精神药品实行管制，对麻醉药品和精神药品的实验研究、生产、经营、使用、储存、运输实行许可和查验制度。国家对易制毒化学品的生产、经营、购买、运输实行许可制度。禁止非法生产、买卖、运输、储存、提供、持有、使用麻醉药品、精神药品和易制毒化学品。</w:t>
      </w:r>
    </w:p>
    <w:p w:rsidR="00690490" w:rsidRDefault="00377121">
      <w:pPr>
        <w:ind w:firstLineChars="200" w:firstLine="640"/>
        <w:rPr>
          <w:rFonts w:ascii="仿宋_GB2312" w:eastAsia="仿宋_GB2312" w:hint="eastAsia"/>
          <w:sz w:val="32"/>
        </w:rPr>
      </w:pPr>
      <w:r>
        <w:rPr>
          <w:rFonts w:ascii="仿宋_GB2312" w:eastAsia="仿宋_GB2312" w:hint="eastAsia"/>
          <w:sz w:val="32"/>
        </w:rPr>
        <w:t>《易制毒化学品管理条例》第二十条：跨设区的市级行政区域（直辖市为跨市界）或者在国务院公安部门确定的禁毒形势严峻的重点地区跨县级行政区域运输第一类易制毒化学品的，由运出地的设区的市级人民政府公安机关审批；运输第二类易制毒化</w:t>
      </w:r>
      <w:r>
        <w:rPr>
          <w:rFonts w:ascii="仿宋_GB2312" w:eastAsia="仿宋_GB2312" w:hint="eastAsia"/>
          <w:sz w:val="32"/>
        </w:rPr>
        <w:t>学品的，由运出地的县级人民政府公安机关审批。经审批取得易制毒化学品运输许可证后，方可运输。</w:t>
      </w:r>
    </w:p>
    <w:p w:rsidR="001843C5" w:rsidRDefault="00377121">
      <w:pPr>
        <w:ind w:firstLineChars="200" w:firstLine="640"/>
        <w:rPr>
          <w:rFonts w:ascii="仿宋_GB2312" w:eastAsia="仿宋_GB2312"/>
          <w:sz w:val="32"/>
        </w:rPr>
      </w:pPr>
      <w:r>
        <w:rPr>
          <w:rFonts w:ascii="仿宋_GB2312" w:eastAsia="仿宋_GB2312" w:hint="eastAsia"/>
          <w:sz w:val="32"/>
        </w:rPr>
        <w:t>《易制毒化学品购销和运输管理办法》第十五条：运输</w:t>
      </w:r>
      <w:r>
        <w:rPr>
          <w:rFonts w:ascii="仿宋_GB2312" w:eastAsia="仿宋_GB2312" w:hint="eastAsia"/>
          <w:sz w:val="32"/>
        </w:rPr>
        <w:lastRenderedPageBreak/>
        <w:t>易制毒化学品，有下列情形之一的，应当申请运输许可证或者进行备案：</w:t>
      </w:r>
    </w:p>
    <w:p w:rsidR="001843C5" w:rsidRDefault="00377121">
      <w:pPr>
        <w:ind w:firstLineChars="200" w:firstLine="640"/>
        <w:rPr>
          <w:rFonts w:ascii="仿宋_GB2312" w:eastAsia="仿宋_GB2312"/>
          <w:sz w:val="32"/>
        </w:rPr>
      </w:pPr>
      <w:r>
        <w:rPr>
          <w:rFonts w:ascii="仿宋_GB2312" w:eastAsia="仿宋_GB2312" w:hint="eastAsia"/>
          <w:sz w:val="32"/>
        </w:rPr>
        <w:t>（一）跨设区的市级行政区域（直辖市为跨市界）运输的；</w:t>
      </w:r>
    </w:p>
    <w:p w:rsidR="001843C5" w:rsidRDefault="00377121">
      <w:pPr>
        <w:ind w:firstLineChars="200" w:firstLine="640"/>
        <w:rPr>
          <w:rFonts w:ascii="仿宋_GB2312" w:eastAsia="仿宋_GB2312"/>
          <w:sz w:val="32"/>
        </w:rPr>
      </w:pPr>
      <w:r>
        <w:rPr>
          <w:rFonts w:ascii="仿宋_GB2312" w:eastAsia="仿宋_GB2312" w:hint="eastAsia"/>
          <w:sz w:val="32"/>
        </w:rPr>
        <w:t>（二）在禁毒形势严峻的重点地区跨县级行政区域运输的。禁毒形势严峻的重点地区由公安部确定和调整，名单另行公布。</w:t>
      </w:r>
    </w:p>
    <w:p w:rsidR="001843C5" w:rsidRDefault="00377121">
      <w:pPr>
        <w:ind w:firstLineChars="200" w:firstLine="640"/>
        <w:rPr>
          <w:rFonts w:ascii="仿宋_GB2312" w:eastAsia="仿宋_GB2312"/>
          <w:sz w:val="32"/>
        </w:rPr>
      </w:pPr>
      <w:r>
        <w:rPr>
          <w:rFonts w:ascii="仿宋_GB2312" w:eastAsia="仿宋_GB2312" w:hint="eastAsia"/>
          <w:sz w:val="32"/>
        </w:rPr>
        <w:t>运输第一类易制毒化学品的，应当向运出地的设区的市级人民政府公安机关申请运输许可证。</w:t>
      </w:r>
    </w:p>
    <w:p w:rsidR="001843C5" w:rsidRDefault="00377121">
      <w:pPr>
        <w:ind w:firstLineChars="200" w:firstLine="640"/>
        <w:rPr>
          <w:rFonts w:ascii="仿宋_GB2312" w:eastAsia="仿宋_GB2312"/>
          <w:sz w:val="32"/>
        </w:rPr>
      </w:pPr>
      <w:r>
        <w:rPr>
          <w:rFonts w:ascii="仿宋_GB2312" w:eastAsia="仿宋_GB2312" w:hint="eastAsia"/>
          <w:sz w:val="32"/>
        </w:rPr>
        <w:t>运输第二类易制毒化学品的，应当向运出地县级人民政府公安</w:t>
      </w:r>
      <w:r>
        <w:rPr>
          <w:rFonts w:ascii="仿宋_GB2312" w:eastAsia="仿宋_GB2312" w:hint="eastAsia"/>
          <w:sz w:val="32"/>
        </w:rPr>
        <w:t>机关申请运输许可证。</w:t>
      </w:r>
    </w:p>
    <w:p w:rsidR="001843C5" w:rsidRDefault="00377121">
      <w:pPr>
        <w:ind w:firstLineChars="200" w:firstLine="640"/>
        <w:rPr>
          <w:rFonts w:ascii="仿宋_GB2312" w:eastAsia="仿宋_GB2312"/>
          <w:sz w:val="32"/>
        </w:rPr>
      </w:pPr>
      <w:r>
        <w:rPr>
          <w:rFonts w:ascii="仿宋_GB2312" w:eastAsia="仿宋_GB2312" w:hint="eastAsia"/>
          <w:sz w:val="32"/>
        </w:rPr>
        <w:t>运输第三类易制毒化学品的，应当向运出地县级人民政府公安机关备案。</w:t>
      </w:r>
    </w:p>
    <w:p w:rsidR="001843C5" w:rsidRDefault="00377121" w:rsidP="00690490">
      <w:pPr>
        <w:ind w:firstLineChars="200" w:firstLine="643"/>
        <w:rPr>
          <w:rFonts w:ascii="仿宋_GB2312" w:eastAsia="仿宋_GB2312"/>
          <w:sz w:val="32"/>
          <w:szCs w:val="32"/>
        </w:rPr>
      </w:pPr>
      <w:r>
        <w:rPr>
          <w:rFonts w:ascii="仿宋_GB2312" w:eastAsia="仿宋_GB2312" w:hint="eastAsia"/>
          <w:b/>
          <w:bCs/>
          <w:sz w:val="32"/>
        </w:rPr>
        <w:t>四</w:t>
      </w:r>
      <w:r>
        <w:rPr>
          <w:rFonts w:ascii="仿宋_GB2312" w:eastAsia="仿宋_GB2312" w:hint="eastAsia"/>
          <w:b/>
          <w:bCs/>
          <w:sz w:val="32"/>
          <w:szCs w:val="32"/>
        </w:rPr>
        <w:t>、实施</w:t>
      </w:r>
      <w:r>
        <w:rPr>
          <w:rFonts w:ascii="仿宋_GB2312" w:eastAsia="仿宋_GB2312" w:hint="eastAsia"/>
          <w:b/>
          <w:bCs/>
          <w:sz w:val="32"/>
          <w:szCs w:val="32"/>
        </w:rPr>
        <w:t>对象</w:t>
      </w:r>
      <w:r>
        <w:rPr>
          <w:rFonts w:ascii="仿宋_GB2312" w:eastAsia="仿宋_GB2312" w:hint="eastAsia"/>
          <w:b/>
          <w:bCs/>
          <w:sz w:val="32"/>
          <w:szCs w:val="32"/>
        </w:rPr>
        <w:t>和</w:t>
      </w:r>
      <w:r>
        <w:rPr>
          <w:rFonts w:ascii="仿宋_GB2312" w:eastAsia="仿宋_GB2312" w:hint="eastAsia"/>
          <w:b/>
          <w:bCs/>
          <w:sz w:val="32"/>
          <w:szCs w:val="32"/>
        </w:rPr>
        <w:t>范围</w:t>
      </w:r>
    </w:p>
    <w:p w:rsidR="001843C5" w:rsidRDefault="00377121">
      <w:pPr>
        <w:ind w:firstLineChars="200" w:firstLine="640"/>
        <w:rPr>
          <w:rFonts w:ascii="仿宋_GB2312" w:eastAsia="仿宋_GB2312"/>
          <w:sz w:val="32"/>
        </w:rPr>
      </w:pPr>
      <w:r>
        <w:rPr>
          <w:rFonts w:ascii="仿宋_GB2312" w:eastAsia="仿宋_GB2312"/>
          <w:sz w:val="32"/>
          <w:szCs w:val="27"/>
        </w:rPr>
        <w:t>申请</w:t>
      </w:r>
      <w:r>
        <w:rPr>
          <w:rFonts w:ascii="仿宋_GB2312" w:eastAsia="仿宋_GB2312" w:hint="eastAsia"/>
          <w:sz w:val="32"/>
          <w:szCs w:val="27"/>
        </w:rPr>
        <w:t>运输</w:t>
      </w:r>
      <w:r>
        <w:rPr>
          <w:rFonts w:ascii="仿宋_GB2312" w:eastAsia="仿宋_GB2312"/>
          <w:sz w:val="32"/>
          <w:szCs w:val="27"/>
        </w:rPr>
        <w:t>第</w:t>
      </w:r>
      <w:r>
        <w:rPr>
          <w:rFonts w:ascii="仿宋_GB2312" w:eastAsia="仿宋_GB2312" w:hint="eastAsia"/>
          <w:sz w:val="32"/>
          <w:szCs w:val="27"/>
        </w:rPr>
        <w:t>一类</w:t>
      </w:r>
      <w:r>
        <w:rPr>
          <w:rFonts w:ascii="仿宋_GB2312" w:eastAsia="仿宋_GB2312"/>
          <w:sz w:val="32"/>
          <w:szCs w:val="27"/>
        </w:rPr>
        <w:t>易制毒化学品的</w:t>
      </w:r>
      <w:r>
        <w:rPr>
          <w:rFonts w:ascii="仿宋_GB2312" w:eastAsia="仿宋_GB2312" w:hint="eastAsia"/>
          <w:sz w:val="32"/>
          <w:szCs w:val="27"/>
        </w:rPr>
        <w:t>单位</w:t>
      </w:r>
    </w:p>
    <w:p w:rsidR="001843C5" w:rsidRDefault="00377121" w:rsidP="00690490">
      <w:pPr>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五</w:t>
      </w:r>
      <w:r>
        <w:rPr>
          <w:rFonts w:ascii="仿宋_GB2312" w:eastAsia="仿宋_GB2312" w:hAnsi="宋体" w:cs="宋体" w:hint="eastAsia"/>
          <w:b/>
          <w:bCs/>
          <w:color w:val="000000"/>
          <w:kern w:val="0"/>
          <w:sz w:val="32"/>
          <w:szCs w:val="32"/>
        </w:rPr>
        <w:t>、</w:t>
      </w:r>
      <w:r>
        <w:rPr>
          <w:rFonts w:ascii="仿宋_GB2312" w:eastAsia="仿宋_GB2312" w:hAnsi="宋体" w:cs="宋体" w:hint="eastAsia"/>
          <w:b/>
          <w:bCs/>
          <w:color w:val="000000"/>
          <w:kern w:val="0"/>
          <w:sz w:val="32"/>
          <w:szCs w:val="32"/>
        </w:rPr>
        <w:t>实施</w:t>
      </w:r>
      <w:r>
        <w:rPr>
          <w:rFonts w:ascii="仿宋_GB2312" w:eastAsia="仿宋_GB2312" w:hAnsi="宋体" w:cs="宋体" w:hint="eastAsia"/>
          <w:b/>
          <w:bCs/>
          <w:color w:val="000000"/>
          <w:kern w:val="0"/>
          <w:sz w:val="32"/>
          <w:szCs w:val="32"/>
        </w:rPr>
        <w:t>条件</w:t>
      </w:r>
    </w:p>
    <w:p w:rsidR="001843C5" w:rsidRDefault="00377121">
      <w:pPr>
        <w:ind w:firstLineChars="200" w:firstLine="640"/>
        <w:rPr>
          <w:rFonts w:ascii="仿宋_GB2312" w:eastAsia="仿宋_GB2312"/>
          <w:sz w:val="32"/>
          <w:szCs w:val="32"/>
        </w:rPr>
      </w:pPr>
      <w:r>
        <w:rPr>
          <w:rFonts w:ascii="仿宋_GB2312" w:eastAsia="仿宋_GB2312" w:hint="eastAsia"/>
          <w:sz w:val="32"/>
          <w:szCs w:val="27"/>
        </w:rPr>
        <w:t>申请材料的真实性和有效性</w:t>
      </w:r>
    </w:p>
    <w:p w:rsidR="001843C5" w:rsidRDefault="00377121" w:rsidP="00690490">
      <w:pPr>
        <w:numPr>
          <w:ilvl w:val="0"/>
          <w:numId w:val="1"/>
        </w:numPr>
        <w:ind w:firstLineChars="200" w:firstLine="643"/>
        <w:rPr>
          <w:rFonts w:ascii="仿宋_GB2312" w:eastAsia="仿宋_GB2312"/>
          <w:b/>
          <w:bCs/>
          <w:sz w:val="32"/>
          <w:szCs w:val="32"/>
        </w:rPr>
      </w:pPr>
      <w:r>
        <w:rPr>
          <w:rFonts w:ascii="仿宋_GB2312" w:eastAsia="仿宋_GB2312" w:hint="eastAsia"/>
          <w:b/>
          <w:bCs/>
          <w:sz w:val="32"/>
          <w:szCs w:val="32"/>
        </w:rPr>
        <w:t>申请材料</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根据</w:t>
      </w:r>
      <w:r>
        <w:rPr>
          <w:rFonts w:ascii="仿宋_GB2312" w:eastAsia="仿宋_GB2312" w:hint="eastAsia"/>
          <w:sz w:val="32"/>
          <w:szCs w:val="32"/>
        </w:rPr>
        <w:t>《易制毒化学品购销和运输管理办法》第十八条</w:t>
      </w:r>
    </w:p>
    <w:p w:rsidR="001843C5" w:rsidRDefault="00377121">
      <w:pPr>
        <w:widowControl/>
        <w:shd w:val="clear" w:color="auto" w:fill="FFFFFF"/>
        <w:spacing w:line="560" w:lineRule="exact"/>
        <w:ind w:firstLine="480"/>
        <w:jc w:val="left"/>
        <w:rPr>
          <w:rFonts w:eastAsia="仿宋_GB2312"/>
          <w:sz w:val="32"/>
          <w:szCs w:val="32"/>
          <w:lang w:val="zh-TW"/>
        </w:rPr>
      </w:pPr>
      <w:r>
        <w:rPr>
          <w:rFonts w:eastAsia="仿宋_GB2312" w:hint="eastAsia"/>
          <w:sz w:val="32"/>
          <w:szCs w:val="32"/>
        </w:rPr>
        <w:t>1</w:t>
      </w:r>
      <w:r>
        <w:rPr>
          <w:rFonts w:eastAsia="仿宋_GB2312" w:hint="eastAsia"/>
          <w:sz w:val="32"/>
          <w:szCs w:val="32"/>
        </w:rPr>
        <w:t>、</w:t>
      </w:r>
      <w:r>
        <w:rPr>
          <w:rFonts w:eastAsia="仿宋_GB2312"/>
          <w:sz w:val="32"/>
          <w:szCs w:val="32"/>
          <w:lang w:val="zh-TW"/>
        </w:rPr>
        <w:t>经营企业的营业执照（副本和复印件），其他组织的登记证书或者成立批准文件（原件和复印件），个人的身份证明（原件和复印件）；</w:t>
      </w:r>
    </w:p>
    <w:p w:rsidR="001843C5" w:rsidRDefault="00377121">
      <w:pPr>
        <w:widowControl/>
        <w:shd w:val="clear" w:color="auto" w:fill="FFFFFF"/>
        <w:spacing w:line="560" w:lineRule="exact"/>
        <w:ind w:firstLine="480"/>
        <w:jc w:val="left"/>
        <w:rPr>
          <w:rFonts w:eastAsia="仿宋_GB2312"/>
          <w:sz w:val="32"/>
          <w:szCs w:val="32"/>
          <w:lang w:val="zh-TW"/>
        </w:rPr>
      </w:pPr>
      <w:r>
        <w:rPr>
          <w:rFonts w:eastAsia="仿宋_GB2312" w:hint="eastAsia"/>
          <w:sz w:val="32"/>
          <w:szCs w:val="32"/>
        </w:rPr>
        <w:lastRenderedPageBreak/>
        <w:t>2</w:t>
      </w:r>
      <w:r>
        <w:rPr>
          <w:rFonts w:eastAsia="仿宋_GB2312" w:hint="eastAsia"/>
          <w:sz w:val="32"/>
          <w:szCs w:val="32"/>
        </w:rPr>
        <w:t>、</w:t>
      </w:r>
      <w:r>
        <w:rPr>
          <w:rFonts w:eastAsia="仿宋_GB2312"/>
          <w:sz w:val="32"/>
          <w:szCs w:val="32"/>
          <w:lang w:val="zh-TW"/>
        </w:rPr>
        <w:t>易制毒化学品购销合同（复印件）；</w:t>
      </w:r>
    </w:p>
    <w:p w:rsidR="001843C5" w:rsidRDefault="00377121">
      <w:pPr>
        <w:widowControl/>
        <w:shd w:val="clear" w:color="auto" w:fill="FFFFFF"/>
        <w:spacing w:line="560" w:lineRule="exact"/>
        <w:ind w:firstLine="480"/>
        <w:jc w:val="left"/>
        <w:rPr>
          <w:rFonts w:eastAsia="仿宋_GB2312"/>
          <w:sz w:val="32"/>
          <w:szCs w:val="32"/>
          <w:lang w:val="zh-TW"/>
        </w:rPr>
      </w:pPr>
      <w:r>
        <w:rPr>
          <w:rFonts w:eastAsia="仿宋_GB2312" w:hint="eastAsia"/>
          <w:sz w:val="32"/>
          <w:szCs w:val="32"/>
        </w:rPr>
        <w:t>3</w:t>
      </w:r>
      <w:r>
        <w:rPr>
          <w:rFonts w:eastAsia="仿宋_GB2312" w:hint="eastAsia"/>
          <w:sz w:val="32"/>
          <w:szCs w:val="32"/>
        </w:rPr>
        <w:t>、</w:t>
      </w:r>
      <w:r>
        <w:rPr>
          <w:rFonts w:eastAsia="仿宋_GB2312"/>
          <w:sz w:val="32"/>
          <w:szCs w:val="32"/>
          <w:lang w:val="zh-TW"/>
        </w:rPr>
        <w:t>经办人的身份证明（原件和复印件）。</w:t>
      </w:r>
    </w:p>
    <w:p w:rsidR="001843C5" w:rsidRDefault="00377121" w:rsidP="00690490">
      <w:pPr>
        <w:ind w:firstLineChars="200" w:firstLine="643"/>
        <w:rPr>
          <w:rFonts w:ascii="仿宋_GB2312" w:eastAsia="仿宋_GB2312"/>
          <w:b/>
          <w:bCs/>
          <w:sz w:val="32"/>
          <w:szCs w:val="32"/>
        </w:rPr>
      </w:pPr>
      <w:r>
        <w:rPr>
          <w:rFonts w:ascii="仿宋_GB2312" w:eastAsia="仿宋_GB2312" w:hint="eastAsia"/>
          <w:b/>
          <w:bCs/>
          <w:sz w:val="32"/>
          <w:szCs w:val="32"/>
        </w:rPr>
        <w:t>七、办结时限</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第一类运输许可</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法定办结时限：</w:t>
      </w:r>
      <w:r>
        <w:rPr>
          <w:rFonts w:ascii="仿宋_GB2312" w:eastAsia="仿宋_GB2312" w:hint="eastAsia"/>
          <w:sz w:val="32"/>
          <w:szCs w:val="32"/>
        </w:rPr>
        <w:t>10</w:t>
      </w:r>
      <w:r>
        <w:rPr>
          <w:rFonts w:ascii="仿宋_GB2312" w:eastAsia="仿宋_GB2312" w:hint="eastAsia"/>
          <w:sz w:val="32"/>
          <w:szCs w:val="32"/>
        </w:rPr>
        <w:t>个工作日</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承诺办结时限：</w:t>
      </w:r>
      <w:r>
        <w:rPr>
          <w:rFonts w:ascii="仿宋_GB2312" w:eastAsia="仿宋_GB2312" w:hint="eastAsia"/>
          <w:sz w:val="32"/>
          <w:szCs w:val="32"/>
        </w:rPr>
        <w:t>5</w:t>
      </w:r>
      <w:r>
        <w:rPr>
          <w:rFonts w:ascii="仿宋_GB2312" w:eastAsia="仿宋_GB2312" w:hint="eastAsia"/>
          <w:sz w:val="32"/>
          <w:szCs w:val="32"/>
        </w:rPr>
        <w:t>个工作日</w:t>
      </w:r>
    </w:p>
    <w:p w:rsidR="001843C5" w:rsidRDefault="00377121" w:rsidP="00690490">
      <w:pPr>
        <w:ind w:firstLineChars="200" w:firstLine="643"/>
        <w:rPr>
          <w:rFonts w:ascii="仿宋_GB2312" w:eastAsia="仿宋_GB2312"/>
          <w:b/>
          <w:bCs/>
          <w:sz w:val="32"/>
          <w:szCs w:val="32"/>
        </w:rPr>
      </w:pPr>
      <w:r>
        <w:rPr>
          <w:rFonts w:ascii="仿宋_GB2312" w:eastAsia="仿宋_GB2312" w:hint="eastAsia"/>
          <w:b/>
          <w:bCs/>
          <w:sz w:val="32"/>
          <w:szCs w:val="32"/>
        </w:rPr>
        <w:t>八、行政审批数量</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无数量限制</w:t>
      </w:r>
    </w:p>
    <w:p w:rsidR="001843C5" w:rsidRDefault="00377121" w:rsidP="00690490">
      <w:pPr>
        <w:ind w:firstLineChars="200" w:firstLine="643"/>
        <w:rPr>
          <w:rFonts w:ascii="仿宋_GB2312" w:eastAsia="仿宋_GB2312"/>
          <w:b/>
          <w:bCs/>
          <w:sz w:val="32"/>
          <w:szCs w:val="32"/>
        </w:rPr>
      </w:pPr>
      <w:r>
        <w:rPr>
          <w:rFonts w:ascii="仿宋_GB2312" w:eastAsia="仿宋_GB2312" w:hint="eastAsia"/>
          <w:b/>
          <w:bCs/>
          <w:sz w:val="32"/>
          <w:szCs w:val="32"/>
        </w:rPr>
        <w:t>九、收费项目、标准及其依据</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不收费</w:t>
      </w:r>
    </w:p>
    <w:p w:rsidR="001843C5" w:rsidRDefault="00377121" w:rsidP="00690490">
      <w:pPr>
        <w:ind w:firstLineChars="200" w:firstLine="643"/>
        <w:rPr>
          <w:rFonts w:ascii="仿宋_GB2312" w:eastAsia="仿宋_GB2312"/>
          <w:b/>
          <w:bCs/>
          <w:sz w:val="32"/>
          <w:szCs w:val="32"/>
        </w:rPr>
      </w:pPr>
      <w:r>
        <w:rPr>
          <w:rFonts w:ascii="仿宋_GB2312" w:eastAsia="仿宋_GB2312" w:hint="eastAsia"/>
          <w:b/>
          <w:bCs/>
          <w:sz w:val="32"/>
          <w:szCs w:val="32"/>
        </w:rPr>
        <w:t>十、咨询、投诉电话</w:t>
      </w:r>
    </w:p>
    <w:p w:rsidR="001843C5" w:rsidRDefault="00377121">
      <w:pPr>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077</w:t>
      </w:r>
      <w:r w:rsidR="00690490">
        <w:rPr>
          <w:rFonts w:ascii="仿宋_GB2312" w:eastAsia="仿宋_GB2312" w:hint="eastAsia"/>
          <w:sz w:val="32"/>
          <w:szCs w:val="32"/>
        </w:rPr>
        <w:t>7</w:t>
      </w:r>
      <w:r>
        <w:rPr>
          <w:rFonts w:ascii="仿宋_GB2312" w:eastAsia="仿宋_GB2312" w:hint="eastAsia"/>
          <w:sz w:val="32"/>
          <w:szCs w:val="32"/>
        </w:rPr>
        <w:t>）</w:t>
      </w:r>
      <w:r w:rsidR="00690490" w:rsidRPr="00690490">
        <w:rPr>
          <w:rFonts w:ascii="仿宋_GB2312" w:eastAsia="仿宋_GB2312"/>
          <w:sz w:val="32"/>
          <w:szCs w:val="32"/>
        </w:rPr>
        <w:t>2843972</w:t>
      </w:r>
    </w:p>
    <w:p w:rsidR="001843C5" w:rsidRDefault="001843C5">
      <w:pPr>
        <w:rPr>
          <w:rFonts w:ascii="仿宋_GB2312" w:eastAsia="仿宋_GB2312"/>
          <w:sz w:val="32"/>
        </w:rPr>
      </w:pPr>
    </w:p>
    <w:p w:rsidR="001843C5" w:rsidRDefault="001843C5"/>
    <w:p w:rsidR="001843C5" w:rsidRDefault="001843C5">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Pr>
        <w:rPr>
          <w:rFonts w:hint="eastAsia"/>
        </w:rPr>
      </w:pPr>
    </w:p>
    <w:p w:rsidR="00690490" w:rsidRDefault="00690490"/>
    <w:p w:rsidR="001843C5" w:rsidRDefault="001843C5"/>
    <w:p w:rsidR="001843C5" w:rsidRDefault="001843C5"/>
    <w:p w:rsidR="001843C5" w:rsidRDefault="001843C5"/>
    <w:p w:rsidR="001843C5" w:rsidRDefault="00377121">
      <w:pPr>
        <w:jc w:val="center"/>
        <w:rPr>
          <w:sz w:val="44"/>
        </w:rPr>
      </w:pPr>
      <w:r>
        <w:rPr>
          <w:rFonts w:hint="eastAsia"/>
          <w:sz w:val="44"/>
        </w:rPr>
        <w:t>易制毒化学品</w:t>
      </w:r>
      <w:r>
        <w:rPr>
          <w:rFonts w:hint="eastAsia"/>
          <w:sz w:val="44"/>
        </w:rPr>
        <w:t>运输</w:t>
      </w:r>
      <w:r>
        <w:rPr>
          <w:rFonts w:hint="eastAsia"/>
          <w:sz w:val="44"/>
        </w:rPr>
        <w:t>申请表</w:t>
      </w:r>
    </w:p>
    <w:p w:rsidR="001843C5" w:rsidRDefault="001843C5">
      <w:pPr>
        <w:jc w:val="center"/>
        <w:rPr>
          <w:sz w:val="28"/>
          <w:szCs w:val="28"/>
        </w:rPr>
      </w:pPr>
    </w:p>
    <w:tbl>
      <w:tblPr>
        <w:tblW w:w="90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440"/>
        <w:gridCol w:w="1620"/>
        <w:gridCol w:w="1975"/>
        <w:gridCol w:w="35"/>
        <w:gridCol w:w="1600"/>
        <w:gridCol w:w="15"/>
        <w:gridCol w:w="2315"/>
      </w:tblGrid>
      <w:tr w:rsidR="001843C5">
        <w:trPr>
          <w:jc w:val="center"/>
        </w:trPr>
        <w:tc>
          <w:tcPr>
            <w:tcW w:w="1440" w:type="dxa"/>
            <w:vMerge w:val="restart"/>
            <w:noWrap/>
            <w:vAlign w:val="center"/>
          </w:tcPr>
          <w:p w:rsidR="001843C5" w:rsidRDefault="00377121">
            <w:pPr>
              <w:jc w:val="distribute"/>
              <w:rPr>
                <w:rFonts w:eastAsia="仿宋_GB2312"/>
                <w:sz w:val="28"/>
                <w:szCs w:val="28"/>
              </w:rPr>
            </w:pPr>
            <w:r>
              <w:rPr>
                <w:rFonts w:eastAsia="仿宋_GB2312" w:hint="eastAsia"/>
                <w:sz w:val="28"/>
                <w:szCs w:val="28"/>
              </w:rPr>
              <w:t>货主</w:t>
            </w: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名称</w:t>
            </w:r>
          </w:p>
        </w:tc>
        <w:tc>
          <w:tcPr>
            <w:tcW w:w="2010" w:type="dxa"/>
            <w:gridSpan w:val="2"/>
            <w:tcBorders>
              <w:right w:val="single" w:sz="4" w:space="0" w:color="auto"/>
            </w:tcBorders>
            <w:noWrap/>
            <w:vAlign w:val="center"/>
          </w:tcPr>
          <w:p w:rsidR="001843C5" w:rsidRDefault="001843C5">
            <w:pPr>
              <w:jc w:val="center"/>
              <w:rPr>
                <w:rFonts w:eastAsia="仿宋_GB2312"/>
                <w:sz w:val="28"/>
                <w:szCs w:val="28"/>
              </w:rPr>
            </w:pPr>
          </w:p>
        </w:tc>
        <w:tc>
          <w:tcPr>
            <w:tcW w:w="1600" w:type="dxa"/>
            <w:tcBorders>
              <w:left w:val="single" w:sz="4" w:space="0" w:color="auto"/>
              <w:right w:val="single" w:sz="4" w:space="0" w:color="auto"/>
            </w:tcBorders>
            <w:noWrap/>
            <w:vAlign w:val="center"/>
          </w:tcPr>
          <w:p w:rsidR="001843C5" w:rsidRDefault="00377121">
            <w:pPr>
              <w:jc w:val="center"/>
              <w:rPr>
                <w:rFonts w:eastAsia="仿宋_GB2312"/>
                <w:sz w:val="28"/>
                <w:szCs w:val="28"/>
              </w:rPr>
            </w:pPr>
            <w:r>
              <w:rPr>
                <w:rFonts w:eastAsia="仿宋_GB2312" w:hint="eastAsia"/>
                <w:sz w:val="28"/>
                <w:szCs w:val="28"/>
              </w:rPr>
              <w:t>住所</w:t>
            </w:r>
          </w:p>
        </w:tc>
        <w:tc>
          <w:tcPr>
            <w:tcW w:w="2330" w:type="dxa"/>
            <w:gridSpan w:val="2"/>
            <w:tcBorders>
              <w:left w:val="single" w:sz="4" w:space="0" w:color="auto"/>
            </w:tcBorders>
            <w:noWrap/>
            <w:vAlign w:val="center"/>
          </w:tcPr>
          <w:p w:rsidR="001843C5" w:rsidRDefault="001843C5">
            <w:pPr>
              <w:jc w:val="center"/>
              <w:rPr>
                <w:rFonts w:eastAsia="仿宋_GB2312"/>
                <w:sz w:val="28"/>
                <w:szCs w:val="28"/>
              </w:rPr>
            </w:pPr>
          </w:p>
        </w:tc>
      </w:tr>
      <w:tr w:rsidR="001843C5">
        <w:trPr>
          <w:jc w:val="center"/>
        </w:trPr>
        <w:tc>
          <w:tcPr>
            <w:tcW w:w="1440" w:type="dxa"/>
            <w:vMerge/>
            <w:tcBorders>
              <w:bottom w:val="single" w:sz="4" w:space="0" w:color="auto"/>
            </w:tcBorders>
            <w:noWrap/>
          </w:tcPr>
          <w:p w:rsidR="001843C5" w:rsidRDefault="001843C5">
            <w:pPr>
              <w:jc w:val="distribute"/>
              <w:rPr>
                <w:rFonts w:eastAsia="仿宋_GB2312"/>
                <w:sz w:val="28"/>
                <w:szCs w:val="28"/>
              </w:rPr>
            </w:pP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法定代表人</w:t>
            </w:r>
          </w:p>
        </w:tc>
        <w:tc>
          <w:tcPr>
            <w:tcW w:w="2010" w:type="dxa"/>
            <w:gridSpan w:val="2"/>
            <w:tcBorders>
              <w:right w:val="single" w:sz="4" w:space="0" w:color="auto"/>
            </w:tcBorders>
            <w:noWrap/>
            <w:vAlign w:val="center"/>
          </w:tcPr>
          <w:p w:rsidR="001843C5" w:rsidRDefault="001843C5">
            <w:pPr>
              <w:jc w:val="center"/>
              <w:rPr>
                <w:rFonts w:eastAsia="仿宋_GB2312"/>
                <w:sz w:val="28"/>
                <w:szCs w:val="28"/>
              </w:rPr>
            </w:pPr>
          </w:p>
        </w:tc>
        <w:tc>
          <w:tcPr>
            <w:tcW w:w="1600" w:type="dxa"/>
            <w:tcBorders>
              <w:left w:val="single" w:sz="4" w:space="0" w:color="auto"/>
              <w:right w:val="single" w:sz="4" w:space="0" w:color="auto"/>
            </w:tcBorders>
            <w:noWrap/>
            <w:vAlign w:val="center"/>
          </w:tcPr>
          <w:p w:rsidR="001843C5" w:rsidRDefault="00377121">
            <w:pPr>
              <w:jc w:val="center"/>
              <w:rPr>
                <w:rFonts w:eastAsia="仿宋_GB2312"/>
                <w:sz w:val="28"/>
                <w:szCs w:val="28"/>
              </w:rPr>
            </w:pPr>
            <w:r>
              <w:rPr>
                <w:rFonts w:eastAsia="仿宋_GB2312" w:hint="eastAsia"/>
                <w:sz w:val="28"/>
                <w:szCs w:val="28"/>
              </w:rPr>
              <w:t>电话</w:t>
            </w:r>
          </w:p>
        </w:tc>
        <w:tc>
          <w:tcPr>
            <w:tcW w:w="2330" w:type="dxa"/>
            <w:gridSpan w:val="2"/>
            <w:tcBorders>
              <w:left w:val="single" w:sz="4" w:space="0" w:color="auto"/>
            </w:tcBorders>
            <w:noWrap/>
            <w:vAlign w:val="center"/>
          </w:tcPr>
          <w:p w:rsidR="001843C5" w:rsidRDefault="001843C5">
            <w:pPr>
              <w:jc w:val="center"/>
              <w:rPr>
                <w:rFonts w:eastAsia="仿宋_GB2312"/>
                <w:sz w:val="28"/>
                <w:szCs w:val="28"/>
              </w:rPr>
            </w:pPr>
          </w:p>
        </w:tc>
      </w:tr>
      <w:tr w:rsidR="001843C5">
        <w:trPr>
          <w:jc w:val="center"/>
        </w:trPr>
        <w:tc>
          <w:tcPr>
            <w:tcW w:w="1440" w:type="dxa"/>
            <w:vMerge w:val="restart"/>
            <w:tcBorders>
              <w:top w:val="single" w:sz="4" w:space="0" w:color="auto"/>
            </w:tcBorders>
            <w:noWrap/>
          </w:tcPr>
          <w:p w:rsidR="001843C5" w:rsidRDefault="00377121">
            <w:pPr>
              <w:jc w:val="distribute"/>
              <w:rPr>
                <w:rFonts w:eastAsia="仿宋_GB2312"/>
                <w:sz w:val="28"/>
                <w:szCs w:val="28"/>
              </w:rPr>
            </w:pPr>
            <w:r>
              <w:rPr>
                <w:rFonts w:eastAsia="仿宋_GB2312" w:hint="eastAsia"/>
                <w:sz w:val="28"/>
                <w:szCs w:val="28"/>
              </w:rPr>
              <w:t>运输物品</w:t>
            </w: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品名</w:t>
            </w:r>
          </w:p>
        </w:tc>
        <w:tc>
          <w:tcPr>
            <w:tcW w:w="2010" w:type="dxa"/>
            <w:gridSpan w:val="2"/>
            <w:noWrap/>
            <w:vAlign w:val="center"/>
          </w:tcPr>
          <w:p w:rsidR="001843C5" w:rsidRDefault="001843C5">
            <w:pPr>
              <w:jc w:val="center"/>
              <w:rPr>
                <w:rFonts w:eastAsia="仿宋_GB2312"/>
                <w:sz w:val="28"/>
                <w:szCs w:val="28"/>
              </w:rPr>
            </w:pPr>
          </w:p>
        </w:tc>
        <w:tc>
          <w:tcPr>
            <w:tcW w:w="1600" w:type="dxa"/>
            <w:noWrap/>
            <w:vAlign w:val="center"/>
          </w:tcPr>
          <w:p w:rsidR="001843C5" w:rsidRDefault="00377121">
            <w:pPr>
              <w:jc w:val="distribute"/>
              <w:rPr>
                <w:rFonts w:eastAsia="仿宋_GB2312"/>
                <w:sz w:val="28"/>
                <w:szCs w:val="28"/>
              </w:rPr>
            </w:pPr>
            <w:r>
              <w:rPr>
                <w:rFonts w:eastAsia="仿宋_GB2312" w:hint="eastAsia"/>
                <w:sz w:val="28"/>
                <w:szCs w:val="28"/>
              </w:rPr>
              <w:t>数量</w:t>
            </w:r>
          </w:p>
        </w:tc>
        <w:tc>
          <w:tcPr>
            <w:tcW w:w="2330" w:type="dxa"/>
            <w:gridSpan w:val="2"/>
            <w:noWrap/>
            <w:vAlign w:val="center"/>
          </w:tcPr>
          <w:p w:rsidR="001843C5" w:rsidRDefault="001843C5">
            <w:pPr>
              <w:jc w:val="center"/>
              <w:rPr>
                <w:rFonts w:eastAsia="仿宋_GB2312"/>
                <w:sz w:val="28"/>
                <w:szCs w:val="28"/>
              </w:rPr>
            </w:pPr>
          </w:p>
        </w:tc>
      </w:tr>
      <w:tr w:rsidR="001843C5">
        <w:trPr>
          <w:jc w:val="center"/>
        </w:trPr>
        <w:tc>
          <w:tcPr>
            <w:tcW w:w="1440" w:type="dxa"/>
            <w:vMerge/>
            <w:tcBorders>
              <w:top w:val="single" w:sz="4" w:space="0" w:color="auto"/>
              <w:bottom w:val="single" w:sz="4" w:space="0" w:color="auto"/>
            </w:tcBorders>
            <w:noWrap/>
          </w:tcPr>
          <w:p w:rsidR="001843C5" w:rsidRDefault="001843C5">
            <w:pPr>
              <w:jc w:val="distribute"/>
              <w:rPr>
                <w:rFonts w:eastAsia="仿宋_GB2312"/>
                <w:sz w:val="28"/>
                <w:szCs w:val="28"/>
              </w:rPr>
            </w:pP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包装</w:t>
            </w:r>
          </w:p>
        </w:tc>
        <w:tc>
          <w:tcPr>
            <w:tcW w:w="2010" w:type="dxa"/>
            <w:gridSpan w:val="2"/>
            <w:noWrap/>
            <w:vAlign w:val="center"/>
          </w:tcPr>
          <w:p w:rsidR="001843C5" w:rsidRDefault="001843C5">
            <w:pPr>
              <w:jc w:val="center"/>
              <w:rPr>
                <w:rFonts w:eastAsia="仿宋_GB2312"/>
                <w:sz w:val="28"/>
                <w:szCs w:val="28"/>
              </w:rPr>
            </w:pPr>
          </w:p>
        </w:tc>
        <w:tc>
          <w:tcPr>
            <w:tcW w:w="1600" w:type="dxa"/>
            <w:noWrap/>
            <w:vAlign w:val="center"/>
          </w:tcPr>
          <w:p w:rsidR="001843C5" w:rsidRDefault="00377121">
            <w:pPr>
              <w:jc w:val="distribute"/>
              <w:rPr>
                <w:rFonts w:eastAsia="仿宋_GB2312"/>
                <w:sz w:val="28"/>
                <w:szCs w:val="28"/>
              </w:rPr>
            </w:pPr>
            <w:r>
              <w:rPr>
                <w:rFonts w:eastAsia="仿宋_GB2312" w:hint="eastAsia"/>
                <w:sz w:val="28"/>
                <w:szCs w:val="28"/>
              </w:rPr>
              <w:t>购买许可</w:t>
            </w:r>
            <w:r>
              <w:rPr>
                <w:rFonts w:eastAsia="仿宋_GB2312" w:hint="eastAsia"/>
                <w:sz w:val="28"/>
                <w:szCs w:val="28"/>
              </w:rPr>
              <w:t>/</w:t>
            </w:r>
            <w:r>
              <w:rPr>
                <w:rFonts w:eastAsia="仿宋_GB2312" w:hint="eastAsia"/>
                <w:sz w:val="28"/>
                <w:szCs w:val="28"/>
              </w:rPr>
              <w:t>备案</w:t>
            </w:r>
            <w:r>
              <w:rPr>
                <w:rFonts w:eastAsia="仿宋_GB2312" w:hint="eastAsia"/>
                <w:sz w:val="28"/>
                <w:szCs w:val="28"/>
              </w:rPr>
              <w:t>/</w:t>
            </w:r>
            <w:r>
              <w:rPr>
                <w:rFonts w:eastAsia="仿宋_GB2312" w:hint="eastAsia"/>
                <w:sz w:val="28"/>
                <w:szCs w:val="28"/>
              </w:rPr>
              <w:t>出口许可证号</w:t>
            </w:r>
          </w:p>
        </w:tc>
        <w:tc>
          <w:tcPr>
            <w:tcW w:w="2330" w:type="dxa"/>
            <w:gridSpan w:val="2"/>
            <w:noWrap/>
            <w:vAlign w:val="center"/>
          </w:tcPr>
          <w:p w:rsidR="001843C5" w:rsidRDefault="001843C5">
            <w:pPr>
              <w:jc w:val="center"/>
              <w:rPr>
                <w:rFonts w:eastAsia="仿宋_GB2312"/>
                <w:sz w:val="28"/>
                <w:szCs w:val="28"/>
              </w:rPr>
            </w:pPr>
          </w:p>
        </w:tc>
      </w:tr>
      <w:tr w:rsidR="001843C5">
        <w:trPr>
          <w:jc w:val="center"/>
        </w:trPr>
        <w:tc>
          <w:tcPr>
            <w:tcW w:w="1440" w:type="dxa"/>
            <w:vMerge w:val="restart"/>
            <w:tcBorders>
              <w:top w:val="single" w:sz="4" w:space="0" w:color="auto"/>
            </w:tcBorders>
            <w:noWrap/>
          </w:tcPr>
          <w:p w:rsidR="001843C5" w:rsidRDefault="00377121">
            <w:pPr>
              <w:jc w:val="distribute"/>
              <w:rPr>
                <w:rFonts w:eastAsia="仿宋_GB2312"/>
                <w:sz w:val="28"/>
                <w:szCs w:val="28"/>
              </w:rPr>
            </w:pPr>
            <w:r>
              <w:rPr>
                <w:rFonts w:eastAsia="仿宋_GB2312" w:hint="eastAsia"/>
                <w:sz w:val="28"/>
                <w:szCs w:val="28"/>
              </w:rPr>
              <w:t>运输单位</w:t>
            </w: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名称</w:t>
            </w:r>
          </w:p>
        </w:tc>
        <w:tc>
          <w:tcPr>
            <w:tcW w:w="2010" w:type="dxa"/>
            <w:gridSpan w:val="2"/>
            <w:noWrap/>
            <w:vAlign w:val="center"/>
          </w:tcPr>
          <w:p w:rsidR="001843C5" w:rsidRDefault="001843C5">
            <w:pPr>
              <w:jc w:val="center"/>
              <w:rPr>
                <w:rFonts w:eastAsia="仿宋_GB2312"/>
                <w:sz w:val="28"/>
                <w:szCs w:val="28"/>
              </w:rPr>
            </w:pPr>
          </w:p>
        </w:tc>
        <w:tc>
          <w:tcPr>
            <w:tcW w:w="1600" w:type="dxa"/>
            <w:noWrap/>
            <w:vAlign w:val="center"/>
          </w:tcPr>
          <w:p w:rsidR="001843C5" w:rsidRDefault="00377121">
            <w:pPr>
              <w:jc w:val="distribute"/>
              <w:rPr>
                <w:rFonts w:eastAsia="仿宋_GB2312"/>
                <w:sz w:val="28"/>
                <w:szCs w:val="28"/>
              </w:rPr>
            </w:pPr>
            <w:r>
              <w:rPr>
                <w:rFonts w:eastAsia="仿宋_GB2312" w:hint="eastAsia"/>
                <w:sz w:val="28"/>
                <w:szCs w:val="28"/>
              </w:rPr>
              <w:t>住所</w:t>
            </w:r>
            <w:r>
              <w:rPr>
                <w:rFonts w:eastAsia="仿宋_GB2312" w:hint="eastAsia"/>
                <w:sz w:val="28"/>
                <w:szCs w:val="28"/>
              </w:rPr>
              <w:t>/</w:t>
            </w:r>
            <w:r>
              <w:rPr>
                <w:rFonts w:eastAsia="仿宋_GB2312" w:hint="eastAsia"/>
                <w:sz w:val="28"/>
                <w:szCs w:val="28"/>
              </w:rPr>
              <w:t>电话</w:t>
            </w:r>
          </w:p>
        </w:tc>
        <w:tc>
          <w:tcPr>
            <w:tcW w:w="2330" w:type="dxa"/>
            <w:gridSpan w:val="2"/>
            <w:noWrap/>
            <w:vAlign w:val="center"/>
          </w:tcPr>
          <w:p w:rsidR="001843C5" w:rsidRDefault="001843C5">
            <w:pPr>
              <w:jc w:val="center"/>
              <w:rPr>
                <w:rFonts w:eastAsia="仿宋_GB2312"/>
                <w:sz w:val="28"/>
                <w:szCs w:val="28"/>
              </w:rPr>
            </w:pPr>
          </w:p>
        </w:tc>
      </w:tr>
      <w:tr w:rsidR="001843C5">
        <w:trPr>
          <w:jc w:val="center"/>
        </w:trPr>
        <w:tc>
          <w:tcPr>
            <w:tcW w:w="1440" w:type="dxa"/>
            <w:vMerge/>
            <w:noWrap/>
          </w:tcPr>
          <w:p w:rsidR="001843C5" w:rsidRDefault="001843C5">
            <w:pPr>
              <w:jc w:val="distribute"/>
              <w:rPr>
                <w:rFonts w:eastAsia="仿宋_GB2312"/>
                <w:sz w:val="28"/>
                <w:szCs w:val="28"/>
              </w:rPr>
            </w:pP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运输方式</w:t>
            </w:r>
          </w:p>
        </w:tc>
        <w:tc>
          <w:tcPr>
            <w:tcW w:w="2010" w:type="dxa"/>
            <w:gridSpan w:val="2"/>
            <w:noWrap/>
            <w:vAlign w:val="center"/>
          </w:tcPr>
          <w:p w:rsidR="001843C5" w:rsidRDefault="001843C5">
            <w:pPr>
              <w:jc w:val="center"/>
              <w:rPr>
                <w:rFonts w:eastAsia="仿宋_GB2312"/>
                <w:sz w:val="28"/>
                <w:szCs w:val="28"/>
              </w:rPr>
            </w:pPr>
          </w:p>
        </w:tc>
        <w:tc>
          <w:tcPr>
            <w:tcW w:w="1600" w:type="dxa"/>
            <w:noWrap/>
            <w:vAlign w:val="center"/>
          </w:tcPr>
          <w:p w:rsidR="001843C5" w:rsidRDefault="00377121">
            <w:pPr>
              <w:jc w:val="distribute"/>
              <w:rPr>
                <w:rFonts w:eastAsia="仿宋_GB2312"/>
                <w:sz w:val="28"/>
                <w:szCs w:val="28"/>
              </w:rPr>
            </w:pPr>
            <w:r>
              <w:rPr>
                <w:rFonts w:eastAsia="仿宋_GB2312" w:hint="eastAsia"/>
                <w:sz w:val="28"/>
                <w:szCs w:val="28"/>
              </w:rPr>
              <w:t>车号（次）</w:t>
            </w:r>
          </w:p>
        </w:tc>
        <w:tc>
          <w:tcPr>
            <w:tcW w:w="2330" w:type="dxa"/>
            <w:gridSpan w:val="2"/>
            <w:noWrap/>
            <w:vAlign w:val="center"/>
          </w:tcPr>
          <w:p w:rsidR="001843C5" w:rsidRDefault="001843C5">
            <w:pPr>
              <w:jc w:val="center"/>
              <w:rPr>
                <w:rFonts w:eastAsia="仿宋_GB2312"/>
                <w:sz w:val="28"/>
                <w:szCs w:val="28"/>
              </w:rPr>
            </w:pPr>
          </w:p>
        </w:tc>
      </w:tr>
      <w:tr w:rsidR="001843C5">
        <w:trPr>
          <w:jc w:val="center"/>
        </w:trPr>
        <w:tc>
          <w:tcPr>
            <w:tcW w:w="1440" w:type="dxa"/>
            <w:vMerge/>
            <w:tcBorders>
              <w:bottom w:val="single" w:sz="4" w:space="0" w:color="auto"/>
            </w:tcBorders>
            <w:noWrap/>
          </w:tcPr>
          <w:p w:rsidR="001843C5" w:rsidRDefault="001843C5">
            <w:pPr>
              <w:jc w:val="distribute"/>
              <w:rPr>
                <w:rFonts w:eastAsia="仿宋_GB2312"/>
                <w:sz w:val="28"/>
                <w:szCs w:val="28"/>
              </w:rPr>
            </w:pP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运输路线</w:t>
            </w:r>
          </w:p>
        </w:tc>
        <w:tc>
          <w:tcPr>
            <w:tcW w:w="5940" w:type="dxa"/>
            <w:gridSpan w:val="5"/>
            <w:noWrap/>
            <w:vAlign w:val="center"/>
          </w:tcPr>
          <w:p w:rsidR="001843C5" w:rsidRDefault="001843C5">
            <w:pPr>
              <w:jc w:val="center"/>
              <w:rPr>
                <w:rFonts w:eastAsia="仿宋_GB2312"/>
                <w:sz w:val="28"/>
                <w:szCs w:val="28"/>
              </w:rPr>
            </w:pPr>
          </w:p>
        </w:tc>
      </w:tr>
      <w:tr w:rsidR="001843C5">
        <w:trPr>
          <w:trHeight w:val="525"/>
          <w:jc w:val="center"/>
        </w:trPr>
        <w:tc>
          <w:tcPr>
            <w:tcW w:w="1440" w:type="dxa"/>
            <w:tcBorders>
              <w:top w:val="single" w:sz="4" w:space="0" w:color="auto"/>
            </w:tcBorders>
            <w:noWrap/>
            <w:vAlign w:val="center"/>
          </w:tcPr>
          <w:p w:rsidR="001843C5" w:rsidRDefault="00377121">
            <w:pPr>
              <w:jc w:val="distribute"/>
              <w:rPr>
                <w:rFonts w:eastAsia="仿宋_GB2312"/>
                <w:sz w:val="28"/>
                <w:szCs w:val="28"/>
              </w:rPr>
            </w:pPr>
            <w:r>
              <w:rPr>
                <w:rFonts w:eastAsia="仿宋_GB2312" w:hint="eastAsia"/>
                <w:sz w:val="28"/>
                <w:szCs w:val="28"/>
              </w:rPr>
              <w:t>收货</w:t>
            </w:r>
            <w:r>
              <w:rPr>
                <w:rFonts w:eastAsia="仿宋_GB2312" w:hint="eastAsia"/>
                <w:sz w:val="28"/>
                <w:szCs w:val="28"/>
              </w:rPr>
              <w:t>单位</w:t>
            </w: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名</w:t>
            </w:r>
            <w:r>
              <w:rPr>
                <w:rFonts w:eastAsia="仿宋_GB2312" w:hint="eastAsia"/>
                <w:sz w:val="28"/>
                <w:szCs w:val="28"/>
              </w:rPr>
              <w:t xml:space="preserve">     </w:t>
            </w:r>
            <w:r>
              <w:rPr>
                <w:rFonts w:eastAsia="仿宋_GB2312" w:hint="eastAsia"/>
                <w:sz w:val="28"/>
                <w:szCs w:val="28"/>
              </w:rPr>
              <w:t>称</w:t>
            </w:r>
            <w:r>
              <w:rPr>
                <w:rFonts w:eastAsia="仿宋_GB2312" w:hint="eastAsia"/>
                <w:sz w:val="28"/>
                <w:szCs w:val="28"/>
              </w:rPr>
              <w:t>/</w:t>
            </w:r>
            <w:r>
              <w:rPr>
                <w:rFonts w:eastAsia="仿宋_GB2312" w:hint="eastAsia"/>
                <w:sz w:val="28"/>
                <w:szCs w:val="28"/>
              </w:rPr>
              <w:t>姓名</w:t>
            </w:r>
          </w:p>
        </w:tc>
        <w:tc>
          <w:tcPr>
            <w:tcW w:w="5940" w:type="dxa"/>
            <w:gridSpan w:val="5"/>
            <w:noWrap/>
            <w:vAlign w:val="center"/>
          </w:tcPr>
          <w:p w:rsidR="001843C5" w:rsidRDefault="001843C5">
            <w:pPr>
              <w:jc w:val="distribute"/>
              <w:rPr>
                <w:rFonts w:eastAsia="仿宋_GB2312"/>
                <w:sz w:val="28"/>
                <w:szCs w:val="28"/>
              </w:rPr>
            </w:pPr>
          </w:p>
        </w:tc>
      </w:tr>
      <w:tr w:rsidR="001843C5">
        <w:trPr>
          <w:jc w:val="center"/>
        </w:trPr>
        <w:tc>
          <w:tcPr>
            <w:tcW w:w="1440" w:type="dxa"/>
            <w:noWrap/>
          </w:tcPr>
          <w:p w:rsidR="001843C5" w:rsidRDefault="00377121">
            <w:pPr>
              <w:jc w:val="distribute"/>
              <w:rPr>
                <w:rFonts w:eastAsia="仿宋_GB2312"/>
                <w:sz w:val="28"/>
                <w:szCs w:val="28"/>
              </w:rPr>
            </w:pPr>
            <w:r>
              <w:rPr>
                <w:rFonts w:eastAsia="仿宋_GB2312" w:hint="eastAsia"/>
                <w:sz w:val="28"/>
                <w:szCs w:val="28"/>
              </w:rPr>
              <w:t>有效期限</w:t>
            </w:r>
          </w:p>
        </w:tc>
        <w:tc>
          <w:tcPr>
            <w:tcW w:w="3595" w:type="dxa"/>
            <w:gridSpan w:val="2"/>
            <w:tcBorders>
              <w:right w:val="single" w:sz="4" w:space="0" w:color="auto"/>
            </w:tcBorders>
            <w:noWrap/>
            <w:vAlign w:val="center"/>
          </w:tcPr>
          <w:p w:rsidR="001843C5" w:rsidRDefault="001843C5">
            <w:pPr>
              <w:jc w:val="distribute"/>
              <w:rPr>
                <w:rFonts w:eastAsia="仿宋_GB2312"/>
                <w:sz w:val="28"/>
                <w:szCs w:val="28"/>
              </w:rPr>
            </w:pPr>
          </w:p>
        </w:tc>
        <w:tc>
          <w:tcPr>
            <w:tcW w:w="1650" w:type="dxa"/>
            <w:gridSpan w:val="3"/>
            <w:tcBorders>
              <w:left w:val="single" w:sz="4" w:space="0" w:color="auto"/>
              <w:right w:val="single" w:sz="4" w:space="0" w:color="auto"/>
            </w:tcBorders>
            <w:noWrap/>
            <w:vAlign w:val="center"/>
          </w:tcPr>
          <w:p w:rsidR="001843C5" w:rsidRDefault="00377121">
            <w:pPr>
              <w:jc w:val="distribute"/>
              <w:rPr>
                <w:rFonts w:eastAsia="仿宋_GB2312"/>
                <w:sz w:val="28"/>
                <w:szCs w:val="28"/>
              </w:rPr>
            </w:pPr>
            <w:r>
              <w:rPr>
                <w:rFonts w:eastAsia="仿宋_GB2312" w:hint="eastAsia"/>
                <w:sz w:val="28"/>
                <w:szCs w:val="28"/>
              </w:rPr>
              <w:t>有效次数</w:t>
            </w:r>
          </w:p>
        </w:tc>
        <w:tc>
          <w:tcPr>
            <w:tcW w:w="2315" w:type="dxa"/>
            <w:tcBorders>
              <w:left w:val="single" w:sz="4" w:space="0" w:color="auto"/>
            </w:tcBorders>
            <w:noWrap/>
            <w:vAlign w:val="center"/>
          </w:tcPr>
          <w:p w:rsidR="001843C5" w:rsidRDefault="001843C5">
            <w:pPr>
              <w:jc w:val="distribute"/>
              <w:rPr>
                <w:rFonts w:eastAsia="仿宋_GB2312"/>
                <w:sz w:val="28"/>
                <w:szCs w:val="28"/>
              </w:rPr>
            </w:pPr>
          </w:p>
        </w:tc>
      </w:tr>
      <w:tr w:rsidR="001843C5">
        <w:trPr>
          <w:jc w:val="center"/>
        </w:trPr>
        <w:tc>
          <w:tcPr>
            <w:tcW w:w="1440" w:type="dxa"/>
            <w:noWrap/>
          </w:tcPr>
          <w:p w:rsidR="001843C5" w:rsidRDefault="00377121">
            <w:pPr>
              <w:jc w:val="distribute"/>
              <w:rPr>
                <w:rFonts w:eastAsia="仿宋_GB2312"/>
                <w:sz w:val="28"/>
                <w:szCs w:val="28"/>
              </w:rPr>
            </w:pPr>
            <w:r>
              <w:rPr>
                <w:rFonts w:eastAsia="仿宋_GB2312" w:hint="eastAsia"/>
                <w:sz w:val="28"/>
                <w:szCs w:val="28"/>
              </w:rPr>
              <w:t>申请单位</w:t>
            </w:r>
          </w:p>
        </w:tc>
        <w:tc>
          <w:tcPr>
            <w:tcW w:w="1620" w:type="dxa"/>
            <w:noWrap/>
            <w:vAlign w:val="center"/>
          </w:tcPr>
          <w:p w:rsidR="001843C5" w:rsidRDefault="00377121">
            <w:pPr>
              <w:jc w:val="distribute"/>
              <w:rPr>
                <w:rFonts w:eastAsia="仿宋_GB2312"/>
                <w:sz w:val="28"/>
                <w:szCs w:val="28"/>
              </w:rPr>
            </w:pPr>
            <w:r>
              <w:rPr>
                <w:rFonts w:eastAsia="仿宋_GB2312" w:hint="eastAsia"/>
                <w:sz w:val="28"/>
                <w:szCs w:val="28"/>
              </w:rPr>
              <w:t>名称</w:t>
            </w:r>
            <w:r>
              <w:rPr>
                <w:rFonts w:eastAsia="仿宋_GB2312" w:hint="eastAsia"/>
                <w:sz w:val="28"/>
                <w:szCs w:val="28"/>
              </w:rPr>
              <w:t>/</w:t>
            </w:r>
            <w:r>
              <w:rPr>
                <w:rFonts w:eastAsia="仿宋_GB2312" w:hint="eastAsia"/>
                <w:sz w:val="28"/>
                <w:szCs w:val="28"/>
              </w:rPr>
              <w:t>姓名</w:t>
            </w:r>
          </w:p>
        </w:tc>
        <w:tc>
          <w:tcPr>
            <w:tcW w:w="5940" w:type="dxa"/>
            <w:gridSpan w:val="5"/>
            <w:noWrap/>
            <w:vAlign w:val="center"/>
          </w:tcPr>
          <w:p w:rsidR="001843C5" w:rsidRDefault="001843C5">
            <w:pPr>
              <w:jc w:val="center"/>
              <w:rPr>
                <w:rFonts w:eastAsia="仿宋_GB2312"/>
                <w:sz w:val="28"/>
                <w:szCs w:val="28"/>
              </w:rPr>
            </w:pPr>
          </w:p>
        </w:tc>
      </w:tr>
      <w:tr w:rsidR="001843C5">
        <w:trPr>
          <w:trHeight w:val="2424"/>
          <w:jc w:val="center"/>
        </w:trPr>
        <w:tc>
          <w:tcPr>
            <w:tcW w:w="1440" w:type="dxa"/>
            <w:noWrap/>
            <w:vAlign w:val="center"/>
          </w:tcPr>
          <w:p w:rsidR="001843C5" w:rsidRDefault="00377121">
            <w:pPr>
              <w:jc w:val="distribute"/>
              <w:rPr>
                <w:rFonts w:eastAsia="仿宋_GB2312"/>
                <w:sz w:val="28"/>
                <w:szCs w:val="28"/>
              </w:rPr>
            </w:pPr>
            <w:r>
              <w:rPr>
                <w:rFonts w:eastAsia="仿宋_GB2312" w:hint="eastAsia"/>
                <w:sz w:val="28"/>
                <w:szCs w:val="28"/>
              </w:rPr>
              <w:t>公安机关经办人</w:t>
            </w:r>
          </w:p>
          <w:p w:rsidR="001843C5" w:rsidRDefault="00377121">
            <w:pPr>
              <w:jc w:val="distribute"/>
              <w:rPr>
                <w:rFonts w:eastAsia="仿宋_GB2312"/>
                <w:sz w:val="28"/>
                <w:szCs w:val="28"/>
              </w:rPr>
            </w:pPr>
            <w:r>
              <w:rPr>
                <w:rFonts w:eastAsia="仿宋_GB2312" w:hint="eastAsia"/>
                <w:sz w:val="28"/>
                <w:szCs w:val="28"/>
              </w:rPr>
              <w:t>审查意见</w:t>
            </w:r>
          </w:p>
        </w:tc>
        <w:tc>
          <w:tcPr>
            <w:tcW w:w="7560" w:type="dxa"/>
            <w:gridSpan w:val="6"/>
            <w:noWrap/>
            <w:vAlign w:val="center"/>
          </w:tcPr>
          <w:p w:rsidR="001843C5" w:rsidRDefault="001843C5">
            <w:pPr>
              <w:ind w:firstLineChars="300" w:firstLine="840"/>
              <w:rPr>
                <w:rFonts w:eastAsia="仿宋_GB2312"/>
                <w:sz w:val="28"/>
                <w:szCs w:val="28"/>
              </w:rPr>
            </w:pPr>
          </w:p>
          <w:p w:rsidR="001843C5" w:rsidRDefault="001843C5">
            <w:pPr>
              <w:ind w:firstLineChars="300" w:firstLine="840"/>
              <w:rPr>
                <w:rFonts w:eastAsia="仿宋_GB2312"/>
                <w:sz w:val="28"/>
                <w:szCs w:val="28"/>
              </w:rPr>
            </w:pPr>
          </w:p>
          <w:p w:rsidR="001843C5" w:rsidRDefault="00377121">
            <w:pPr>
              <w:ind w:firstLineChars="1450" w:firstLine="4060"/>
              <w:rPr>
                <w:rFonts w:eastAsia="仿宋_GB2312"/>
                <w:sz w:val="28"/>
                <w:szCs w:val="28"/>
              </w:rPr>
            </w:pPr>
            <w:r>
              <w:rPr>
                <w:rFonts w:eastAsia="仿宋_GB2312" w:hint="eastAsia"/>
                <w:sz w:val="28"/>
                <w:szCs w:val="28"/>
              </w:rPr>
              <w:t>签</w:t>
            </w:r>
            <w:r>
              <w:rPr>
                <w:rFonts w:eastAsia="仿宋_GB2312" w:hint="eastAsia"/>
                <w:sz w:val="28"/>
                <w:szCs w:val="28"/>
              </w:rPr>
              <w:t xml:space="preserve">  </w:t>
            </w:r>
            <w:r>
              <w:rPr>
                <w:rFonts w:eastAsia="仿宋_GB2312" w:hint="eastAsia"/>
                <w:sz w:val="28"/>
                <w:szCs w:val="28"/>
              </w:rPr>
              <w:t>名：</w:t>
            </w:r>
          </w:p>
          <w:p w:rsidR="001843C5" w:rsidRDefault="00377121">
            <w:pPr>
              <w:rPr>
                <w:rFonts w:eastAsia="仿宋_GB2312"/>
                <w:sz w:val="28"/>
                <w:szCs w:val="28"/>
              </w:rPr>
            </w:pPr>
            <w:r>
              <w:rPr>
                <w:rFonts w:eastAsia="仿宋_GB2312" w:hint="eastAsia"/>
                <w:sz w:val="28"/>
                <w:szCs w:val="28"/>
              </w:rPr>
              <w:t xml:space="preserve">                                   </w:t>
            </w:r>
            <w:r>
              <w:rPr>
                <w:rFonts w:eastAsia="仿宋_GB2312" w:hint="eastAsia"/>
                <w:sz w:val="28"/>
                <w:szCs w:val="28"/>
              </w:rPr>
              <w:t>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p>
        </w:tc>
      </w:tr>
      <w:tr w:rsidR="001843C5">
        <w:trPr>
          <w:trHeight w:val="2639"/>
          <w:jc w:val="center"/>
        </w:trPr>
        <w:tc>
          <w:tcPr>
            <w:tcW w:w="1440" w:type="dxa"/>
            <w:noWrap/>
            <w:vAlign w:val="center"/>
          </w:tcPr>
          <w:p w:rsidR="001843C5" w:rsidRDefault="00377121">
            <w:pPr>
              <w:jc w:val="distribute"/>
              <w:rPr>
                <w:rFonts w:eastAsia="仿宋_GB2312"/>
                <w:sz w:val="28"/>
                <w:szCs w:val="28"/>
              </w:rPr>
            </w:pPr>
            <w:r>
              <w:rPr>
                <w:rFonts w:eastAsia="仿宋_GB2312" w:hint="eastAsia"/>
                <w:sz w:val="28"/>
                <w:szCs w:val="28"/>
              </w:rPr>
              <w:lastRenderedPageBreak/>
              <w:t>公安机关负责人</w:t>
            </w:r>
          </w:p>
          <w:p w:rsidR="001843C5" w:rsidRDefault="00377121">
            <w:pPr>
              <w:jc w:val="distribute"/>
              <w:rPr>
                <w:rFonts w:eastAsia="仿宋_GB2312"/>
                <w:sz w:val="28"/>
                <w:szCs w:val="28"/>
              </w:rPr>
            </w:pPr>
            <w:r>
              <w:rPr>
                <w:rFonts w:eastAsia="仿宋_GB2312" w:hint="eastAsia"/>
                <w:sz w:val="28"/>
                <w:szCs w:val="28"/>
              </w:rPr>
              <w:t>审批意见</w:t>
            </w:r>
          </w:p>
        </w:tc>
        <w:tc>
          <w:tcPr>
            <w:tcW w:w="7560" w:type="dxa"/>
            <w:gridSpan w:val="6"/>
            <w:noWrap/>
            <w:vAlign w:val="center"/>
          </w:tcPr>
          <w:p w:rsidR="001843C5" w:rsidRDefault="001843C5">
            <w:pPr>
              <w:ind w:firstLineChars="1100" w:firstLine="3080"/>
              <w:rPr>
                <w:rFonts w:eastAsia="仿宋_GB2312"/>
                <w:sz w:val="28"/>
                <w:szCs w:val="28"/>
              </w:rPr>
            </w:pPr>
          </w:p>
          <w:p w:rsidR="001843C5" w:rsidRDefault="00377121">
            <w:pPr>
              <w:ind w:firstLineChars="1250" w:firstLine="3500"/>
              <w:rPr>
                <w:rFonts w:eastAsia="仿宋_GB2312"/>
                <w:sz w:val="28"/>
                <w:szCs w:val="28"/>
              </w:rPr>
            </w:pPr>
            <w:r>
              <w:rPr>
                <w:rFonts w:eastAsia="仿宋_GB2312" w:hint="eastAsia"/>
                <w:sz w:val="28"/>
                <w:szCs w:val="28"/>
              </w:rPr>
              <w:t>（易制毒化学品管理专用章）</w:t>
            </w:r>
          </w:p>
          <w:p w:rsidR="001843C5" w:rsidRDefault="00377121">
            <w:pPr>
              <w:ind w:firstLineChars="1450" w:firstLine="4060"/>
              <w:rPr>
                <w:rFonts w:eastAsia="仿宋_GB2312"/>
                <w:sz w:val="28"/>
                <w:szCs w:val="28"/>
              </w:rPr>
            </w:pPr>
            <w:r>
              <w:rPr>
                <w:rFonts w:eastAsia="仿宋_GB2312" w:hint="eastAsia"/>
                <w:sz w:val="28"/>
                <w:szCs w:val="28"/>
              </w:rPr>
              <w:t>签</w:t>
            </w:r>
            <w:r>
              <w:rPr>
                <w:rFonts w:eastAsia="仿宋_GB2312" w:hint="eastAsia"/>
                <w:sz w:val="28"/>
                <w:szCs w:val="28"/>
              </w:rPr>
              <w:t xml:space="preserve">  </w:t>
            </w:r>
            <w:r>
              <w:rPr>
                <w:rFonts w:eastAsia="仿宋_GB2312" w:hint="eastAsia"/>
                <w:sz w:val="28"/>
                <w:szCs w:val="28"/>
              </w:rPr>
              <w:t>名：</w:t>
            </w:r>
            <w:r>
              <w:rPr>
                <w:rFonts w:eastAsia="仿宋_GB2312" w:hint="eastAsia"/>
                <w:sz w:val="28"/>
                <w:szCs w:val="28"/>
              </w:rPr>
              <w:t xml:space="preserve">                       </w:t>
            </w:r>
          </w:p>
          <w:p w:rsidR="001843C5" w:rsidRDefault="00377121" w:rsidP="00690490">
            <w:pPr>
              <w:ind w:firstLineChars="297" w:firstLine="832"/>
              <w:rPr>
                <w:rFonts w:eastAsia="仿宋_GB2312"/>
                <w:sz w:val="28"/>
                <w:szCs w:val="28"/>
              </w:rPr>
            </w:pPr>
            <w:r>
              <w:rPr>
                <w:rFonts w:eastAsia="仿宋_GB2312" w:hint="eastAsia"/>
                <w:sz w:val="28"/>
                <w:szCs w:val="28"/>
              </w:rPr>
              <w:t xml:space="preserve">                             </w:t>
            </w:r>
            <w:r>
              <w:rPr>
                <w:rFonts w:eastAsia="仿宋_GB2312" w:hint="eastAsia"/>
                <w:sz w:val="28"/>
                <w:szCs w:val="28"/>
              </w:rPr>
              <w:t>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p>
        </w:tc>
      </w:tr>
      <w:tr w:rsidR="001843C5">
        <w:trPr>
          <w:jc w:val="center"/>
        </w:trPr>
        <w:tc>
          <w:tcPr>
            <w:tcW w:w="1440" w:type="dxa"/>
            <w:noWrap/>
            <w:vAlign w:val="center"/>
          </w:tcPr>
          <w:p w:rsidR="001843C5" w:rsidRDefault="00377121">
            <w:pPr>
              <w:jc w:val="distribute"/>
              <w:rPr>
                <w:rFonts w:eastAsia="仿宋_GB2312"/>
                <w:sz w:val="28"/>
                <w:szCs w:val="28"/>
              </w:rPr>
            </w:pPr>
            <w:r>
              <w:rPr>
                <w:rFonts w:eastAsia="仿宋_GB2312" w:hint="eastAsia"/>
                <w:sz w:val="28"/>
                <w:szCs w:val="28"/>
              </w:rPr>
              <w:t>申请</w:t>
            </w:r>
            <w:r>
              <w:rPr>
                <w:rFonts w:eastAsia="仿宋_GB2312" w:hint="eastAsia"/>
                <w:sz w:val="28"/>
                <w:szCs w:val="28"/>
              </w:rPr>
              <w:t>单位需提供的有关资料</w:t>
            </w:r>
          </w:p>
        </w:tc>
        <w:tc>
          <w:tcPr>
            <w:tcW w:w="7560" w:type="dxa"/>
            <w:gridSpan w:val="6"/>
            <w:noWrap/>
          </w:tcPr>
          <w:p w:rsidR="001843C5" w:rsidRDefault="00377121">
            <w:pPr>
              <w:widowControl/>
              <w:shd w:val="clear" w:color="auto" w:fill="FFFFFF"/>
              <w:spacing w:line="560" w:lineRule="exact"/>
              <w:jc w:val="left"/>
              <w:rPr>
                <w:rFonts w:eastAsia="仿宋_GB2312"/>
                <w:sz w:val="28"/>
                <w:szCs w:val="28"/>
                <w:lang w:val="zh-TW"/>
              </w:rPr>
            </w:pPr>
            <w:r>
              <w:rPr>
                <w:rFonts w:eastAsia="仿宋_GB2312" w:hint="eastAsia"/>
                <w:sz w:val="28"/>
                <w:szCs w:val="28"/>
              </w:rPr>
              <w:t>1</w:t>
            </w:r>
            <w:r>
              <w:rPr>
                <w:rFonts w:eastAsia="仿宋_GB2312" w:hint="eastAsia"/>
                <w:sz w:val="28"/>
                <w:szCs w:val="28"/>
              </w:rPr>
              <w:t>、</w:t>
            </w:r>
            <w:r>
              <w:rPr>
                <w:rFonts w:eastAsia="仿宋_GB2312"/>
                <w:sz w:val="28"/>
                <w:szCs w:val="28"/>
                <w:lang w:val="zh-TW"/>
              </w:rPr>
              <w:t>经营企业的营业执照（副本和复印件），其他组织的登记证书或者成立批准文件（原件和复印件），个人的身份证明（原件和复印件）；</w:t>
            </w:r>
          </w:p>
          <w:p w:rsidR="001843C5" w:rsidRDefault="00377121">
            <w:pPr>
              <w:widowControl/>
              <w:shd w:val="clear" w:color="auto" w:fill="FFFFFF"/>
              <w:spacing w:line="560" w:lineRule="exact"/>
              <w:jc w:val="left"/>
              <w:rPr>
                <w:rFonts w:eastAsia="仿宋_GB2312"/>
                <w:sz w:val="28"/>
                <w:szCs w:val="28"/>
                <w:lang w:val="zh-TW"/>
              </w:rPr>
            </w:pPr>
            <w:r>
              <w:rPr>
                <w:rFonts w:eastAsia="仿宋_GB2312" w:hint="eastAsia"/>
                <w:sz w:val="28"/>
                <w:szCs w:val="28"/>
              </w:rPr>
              <w:t>2</w:t>
            </w:r>
            <w:r>
              <w:rPr>
                <w:rFonts w:eastAsia="仿宋_GB2312" w:hint="eastAsia"/>
                <w:sz w:val="28"/>
                <w:szCs w:val="28"/>
              </w:rPr>
              <w:t>、</w:t>
            </w:r>
            <w:r>
              <w:rPr>
                <w:rFonts w:eastAsia="仿宋_GB2312"/>
                <w:sz w:val="28"/>
                <w:szCs w:val="28"/>
                <w:lang w:val="zh-TW"/>
              </w:rPr>
              <w:t>易制毒化学品购销合同（复印件）；</w:t>
            </w:r>
          </w:p>
          <w:p w:rsidR="001843C5" w:rsidRDefault="00377121">
            <w:pPr>
              <w:widowControl/>
              <w:shd w:val="clear" w:color="auto" w:fill="FFFFFF"/>
              <w:spacing w:line="560" w:lineRule="exact"/>
              <w:jc w:val="left"/>
              <w:rPr>
                <w:rFonts w:ascii="仿宋_GB2312" w:eastAsia="仿宋_GB2312"/>
                <w:sz w:val="28"/>
                <w:szCs w:val="28"/>
              </w:rPr>
            </w:pPr>
            <w:r>
              <w:rPr>
                <w:rFonts w:eastAsia="仿宋_GB2312" w:hint="eastAsia"/>
                <w:sz w:val="28"/>
                <w:szCs w:val="28"/>
              </w:rPr>
              <w:t>3</w:t>
            </w:r>
            <w:r>
              <w:rPr>
                <w:rFonts w:eastAsia="仿宋_GB2312" w:hint="eastAsia"/>
                <w:sz w:val="28"/>
                <w:szCs w:val="28"/>
              </w:rPr>
              <w:t>、</w:t>
            </w:r>
            <w:r>
              <w:rPr>
                <w:rFonts w:eastAsia="仿宋_GB2312"/>
                <w:sz w:val="28"/>
                <w:szCs w:val="28"/>
                <w:lang w:val="zh-TW"/>
              </w:rPr>
              <w:t>经办人的身份证明（原件和复印件）。</w:t>
            </w:r>
          </w:p>
        </w:tc>
      </w:tr>
      <w:tr w:rsidR="001843C5">
        <w:trPr>
          <w:jc w:val="center"/>
        </w:trPr>
        <w:tc>
          <w:tcPr>
            <w:tcW w:w="1440" w:type="dxa"/>
            <w:noWrap/>
            <w:vAlign w:val="center"/>
          </w:tcPr>
          <w:p w:rsidR="001843C5" w:rsidRDefault="00377121">
            <w:pPr>
              <w:jc w:val="distribute"/>
              <w:rPr>
                <w:rFonts w:eastAsia="仿宋_GB2312"/>
                <w:sz w:val="28"/>
                <w:szCs w:val="28"/>
              </w:rPr>
            </w:pPr>
            <w:r>
              <w:rPr>
                <w:rFonts w:eastAsia="仿宋_GB2312" w:hint="eastAsia"/>
                <w:sz w:val="28"/>
                <w:szCs w:val="28"/>
              </w:rPr>
              <w:t>备</w:t>
            </w:r>
            <w:r>
              <w:rPr>
                <w:rFonts w:eastAsia="仿宋_GB2312" w:hint="eastAsia"/>
                <w:sz w:val="28"/>
                <w:szCs w:val="28"/>
              </w:rPr>
              <w:t xml:space="preserve">  </w:t>
            </w:r>
            <w:r>
              <w:rPr>
                <w:rFonts w:eastAsia="仿宋_GB2312" w:hint="eastAsia"/>
                <w:sz w:val="28"/>
                <w:szCs w:val="28"/>
              </w:rPr>
              <w:t>注</w:t>
            </w:r>
          </w:p>
        </w:tc>
        <w:tc>
          <w:tcPr>
            <w:tcW w:w="7560" w:type="dxa"/>
            <w:gridSpan w:val="6"/>
            <w:noWrap/>
          </w:tcPr>
          <w:p w:rsidR="001843C5" w:rsidRDefault="001843C5">
            <w:pPr>
              <w:jc w:val="center"/>
              <w:rPr>
                <w:rFonts w:eastAsia="仿宋_GB2312"/>
                <w:sz w:val="28"/>
                <w:szCs w:val="28"/>
              </w:rPr>
            </w:pPr>
          </w:p>
          <w:p w:rsidR="001843C5" w:rsidRDefault="001843C5">
            <w:pPr>
              <w:rPr>
                <w:rFonts w:eastAsia="仿宋_GB2312"/>
                <w:sz w:val="28"/>
                <w:szCs w:val="28"/>
              </w:rPr>
            </w:pPr>
          </w:p>
        </w:tc>
      </w:tr>
    </w:tbl>
    <w:p w:rsidR="001843C5" w:rsidRDefault="001843C5"/>
    <w:p w:rsidR="005C3387" w:rsidRDefault="005C3387">
      <w:pPr>
        <w:rPr>
          <w:rFonts w:hint="eastAsia"/>
        </w:rPr>
        <w:sectPr w:rsidR="005C3387">
          <w:footerReference w:type="even" r:id="rId8"/>
          <w:footerReference w:type="default" r:id="rId9"/>
          <w:pgSz w:w="11906" w:h="16838"/>
          <w:pgMar w:top="1440" w:right="1800" w:bottom="1440" w:left="1800" w:header="851" w:footer="992" w:gutter="0"/>
          <w:cols w:space="720"/>
          <w:docGrid w:type="lines" w:linePitch="312"/>
        </w:sectPr>
      </w:pPr>
    </w:p>
    <w:p w:rsidR="001843C5" w:rsidRDefault="00377121">
      <w:pPr>
        <w:jc w:val="center"/>
        <w:rPr>
          <w:b/>
          <w:bCs/>
          <w:sz w:val="44"/>
        </w:rPr>
      </w:pPr>
      <w:bookmarkStart w:id="0" w:name="_GoBack"/>
      <w:bookmarkEnd w:id="0"/>
      <w:r>
        <w:rPr>
          <w:rFonts w:hint="eastAsia"/>
          <w:b/>
          <w:bCs/>
          <w:sz w:val="44"/>
        </w:rPr>
        <w:lastRenderedPageBreak/>
        <w:t>第一类易制毒化学品运输许可审批流程图</w:t>
      </w:r>
    </w:p>
    <w:p w:rsidR="001843C5" w:rsidRDefault="00377121">
      <w:pPr>
        <w:jc w:val="center"/>
        <w:rPr>
          <w:sz w:val="24"/>
        </w:rPr>
      </w:pPr>
      <w:r>
        <w:rPr>
          <w:rFonts w:hint="eastAsia"/>
          <w:sz w:val="24"/>
        </w:rPr>
        <w:t>（法定办结时限</w:t>
      </w:r>
      <w:r>
        <w:rPr>
          <w:rFonts w:hint="eastAsia"/>
          <w:sz w:val="24"/>
        </w:rPr>
        <w:t>10</w:t>
      </w:r>
      <w:r>
        <w:rPr>
          <w:rFonts w:hint="eastAsia"/>
          <w:sz w:val="24"/>
        </w:rPr>
        <w:t>日</w:t>
      </w:r>
      <w:r>
        <w:rPr>
          <w:rFonts w:hint="eastAsia"/>
          <w:sz w:val="24"/>
        </w:rPr>
        <w:t>内</w:t>
      </w:r>
      <w:r>
        <w:rPr>
          <w:rFonts w:hint="eastAsia"/>
          <w:sz w:val="24"/>
        </w:rPr>
        <w:t>、承诺办结时限</w:t>
      </w:r>
      <w:r>
        <w:rPr>
          <w:rFonts w:hint="eastAsia"/>
          <w:sz w:val="24"/>
        </w:rPr>
        <w:t>5</w:t>
      </w:r>
      <w:r>
        <w:rPr>
          <w:rFonts w:hint="eastAsia"/>
          <w:sz w:val="24"/>
        </w:rPr>
        <w:t>日内</w:t>
      </w:r>
      <w:r>
        <w:rPr>
          <w:rFonts w:hint="eastAsia"/>
          <w:sz w:val="24"/>
        </w:rPr>
        <w:t>）</w:t>
      </w:r>
    </w:p>
    <w:p w:rsidR="001843C5" w:rsidRDefault="001843C5">
      <w:pPr>
        <w:jc w:val="center"/>
        <w:rPr>
          <w:sz w:val="24"/>
        </w:rPr>
      </w:pPr>
    </w:p>
    <w:p w:rsidR="001843C5" w:rsidRDefault="001843C5">
      <w:pPr>
        <w:jc w:val="center"/>
        <w:rPr>
          <w:sz w:val="24"/>
        </w:rPr>
      </w:pPr>
      <w:r w:rsidRPr="001843C5">
        <w:rPr>
          <w:sz w:val="20"/>
        </w:rPr>
        <w:pict>
          <v:line id="_x0000_s1084" style="position:absolute;left:0;text-align:left;z-index:251673600" from="324pt,70.2pt" to="324pt,101.4pt">
            <v:stroke endarrow="block"/>
          </v:line>
        </w:pict>
      </w:r>
      <w:r w:rsidRPr="001843C5">
        <w:rPr>
          <w:sz w:val="20"/>
        </w:rPr>
        <w:pict>
          <v:line id="_x0000_s1085" style="position:absolute;left:0;text-align:left;z-index:251672576" from="324pt,23.4pt" to="324pt,46.8pt">
            <v:stroke endarrow="block"/>
          </v:line>
        </w:pict>
      </w:r>
      <w:r w:rsidRPr="001843C5">
        <w:rPr>
          <w:sz w:val="20"/>
        </w:rPr>
        <w:pict>
          <v:line id="_x0000_s1086" style="position:absolute;left:0;text-align:left;flip:x;z-index:251671552" from="171pt,62.4pt" to="243pt,62.4pt">
            <v:stroke endarrow="block"/>
          </v:line>
        </w:pict>
      </w:r>
      <w:r w:rsidRPr="001843C5">
        <w:rPr>
          <w:sz w:val="20"/>
        </w:rPr>
        <w:pict>
          <v:line id="_x0000_s1087" style="position:absolute;left:0;text-align:left;z-index:251670528" from="423pt,62.4pt" to="531pt,62.4pt">
            <v:stroke endarrow="block"/>
          </v:line>
        </w:pict>
      </w:r>
      <w:r w:rsidRPr="001843C5">
        <w:rPr>
          <w:sz w:val="20"/>
        </w:rPr>
        <w:pict>
          <v:shapetype id="_x0000_t202" coordsize="21600,21600" o:spt="202" path="m,l,21600r21600,l21600,xe">
            <v:stroke joinstyle="miter"/>
            <v:path gradientshapeok="t" o:connecttype="rect"/>
          </v:shapetype>
          <v:shape id="_x0000_s1088" type="#_x0000_t202" style="position:absolute;left:0;text-align:left;margin-left:2in;margin-top:171.6pt;width:126pt;height:46.8pt;z-index:251665408">
            <v:textbox>
              <w:txbxContent>
                <w:p w:rsidR="001843C5" w:rsidRDefault="00377121">
                  <w:r>
                    <w:rPr>
                      <w:rFonts w:hint="eastAsia"/>
                    </w:rPr>
                    <w:t>承办人提出承办意见</w:t>
                  </w:r>
                </w:p>
                <w:p w:rsidR="001843C5" w:rsidRDefault="001843C5">
                  <w:pPr>
                    <w:jc w:val="center"/>
                  </w:pPr>
                </w:p>
              </w:txbxContent>
            </v:textbox>
          </v:shape>
        </w:pict>
      </w:r>
      <w:r w:rsidRPr="001843C5">
        <w:rPr>
          <w:sz w:val="20"/>
        </w:rPr>
        <w:pict>
          <v:shape id="_x0000_s1089" type="#_x0000_t202" style="position:absolute;left:0;text-align:left;margin-left:378pt;margin-top:171.6pt;width:117pt;height:39pt;z-index:251666432">
            <v:textbox>
              <w:txbxContent>
                <w:p w:rsidR="001843C5" w:rsidRDefault="00377121">
                  <w:pPr>
                    <w:jc w:val="center"/>
                  </w:pPr>
                  <w:r>
                    <w:rPr>
                      <w:rFonts w:hint="eastAsia"/>
                    </w:rPr>
                    <w:t>禁毒支队领导审</w:t>
                  </w:r>
                  <w:r>
                    <w:rPr>
                      <w:rFonts w:hint="eastAsia"/>
                    </w:rPr>
                    <w:t>核</w:t>
                  </w:r>
                </w:p>
                <w:p w:rsidR="001843C5" w:rsidRDefault="001843C5">
                  <w:pPr>
                    <w:ind w:firstLineChars="100" w:firstLine="210"/>
                  </w:pPr>
                </w:p>
              </w:txbxContent>
            </v:textbox>
          </v:shape>
        </w:pict>
      </w:r>
      <w:r w:rsidRPr="001843C5">
        <w:rPr>
          <w:sz w:val="20"/>
        </w:rPr>
        <w:pict>
          <v:shape id="_x0000_s1090" type="#_x0000_t202" style="position:absolute;left:0;text-align:left;margin-left:27pt;margin-top:39pt;width:2in;height:39pt;z-index:251663360">
            <v:textbox>
              <w:txbxContent>
                <w:p w:rsidR="001843C5" w:rsidRDefault="00377121">
                  <w:pPr>
                    <w:jc w:val="center"/>
                  </w:pPr>
                  <w:r>
                    <w:rPr>
                      <w:rFonts w:hint="eastAsia"/>
                    </w:rPr>
                    <w:t>作出不予受理决定，并告知向有关单位申请</w:t>
                  </w:r>
                </w:p>
              </w:txbxContent>
            </v:textbox>
          </v:shape>
        </w:pict>
      </w:r>
      <w:r w:rsidRPr="001843C5">
        <w:rPr>
          <w:sz w:val="20"/>
        </w:rPr>
        <w:pict>
          <v:shape id="_x0000_s1091" type="#_x0000_t202" style="position:absolute;left:0;text-align:left;margin-left:531pt;margin-top:39pt;width:2in;height:39pt;z-index:251662336">
            <v:textbox>
              <w:txbxContent>
                <w:p w:rsidR="001843C5" w:rsidRDefault="00377121">
                  <w:pPr>
                    <w:jc w:val="center"/>
                  </w:pPr>
                  <w:r>
                    <w:rPr>
                      <w:rFonts w:hint="eastAsia"/>
                    </w:rPr>
                    <w:t>一次性告知申请人补正的全部内容</w:t>
                  </w:r>
                </w:p>
              </w:txbxContent>
            </v:textbox>
          </v:shape>
        </w:pict>
      </w:r>
      <w:r w:rsidRPr="001843C5">
        <w:rPr>
          <w:sz w:val="20"/>
        </w:rPr>
        <w:pict>
          <v:shape id="_x0000_s1092" type="#_x0000_t202" style="position:absolute;left:0;text-align:left;margin-left:243pt;margin-top:46.8pt;width:180pt;height:23.4pt;z-index:251661312">
            <v:textbox>
              <w:txbxContent>
                <w:p w:rsidR="001843C5" w:rsidRDefault="00377121">
                  <w:pPr>
                    <w:jc w:val="center"/>
                  </w:pPr>
                  <w:r>
                    <w:rPr>
                      <w:rFonts w:hint="eastAsia"/>
                    </w:rPr>
                    <w:t>服务窗口对申请当场审查作出处理</w:t>
                  </w:r>
                </w:p>
              </w:txbxContent>
            </v:textbox>
          </v:shape>
        </w:pict>
      </w:r>
      <w:r w:rsidRPr="001843C5">
        <w:rPr>
          <w:sz w:val="20"/>
        </w:rPr>
        <w:pict>
          <v:shape id="_x0000_s1093" type="#_x0000_t202" style="position:absolute;left:0;text-align:left;margin-left:279pt;margin-top:0;width:99pt;height:23.4pt;z-index:251660288">
            <v:textbox>
              <w:txbxContent>
                <w:p w:rsidR="001843C5" w:rsidRDefault="00377121">
                  <w:pPr>
                    <w:jc w:val="center"/>
                  </w:pPr>
                  <w:r>
                    <w:rPr>
                      <w:rFonts w:hint="eastAsia"/>
                    </w:rPr>
                    <w:t>申请人提出申请</w:t>
                  </w:r>
                </w:p>
              </w:txbxContent>
            </v:textbox>
          </v:shape>
        </w:pict>
      </w:r>
    </w:p>
    <w:p w:rsidR="001843C5" w:rsidRDefault="001843C5">
      <w:pPr>
        <w:rPr>
          <w:sz w:val="24"/>
        </w:rPr>
      </w:pPr>
    </w:p>
    <w:p w:rsidR="001843C5" w:rsidRDefault="00377121" w:rsidP="00690490">
      <w:pPr>
        <w:tabs>
          <w:tab w:val="center" w:pos="8719"/>
        </w:tabs>
        <w:ind w:firstLineChars="1757" w:firstLine="3690"/>
      </w:pPr>
      <w:r>
        <w:rPr>
          <w:rFonts w:hint="eastAsia"/>
        </w:rPr>
        <w:t>不属于</w:t>
      </w:r>
      <w:r>
        <w:tab/>
      </w:r>
      <w:r>
        <w:rPr>
          <w:rFonts w:hint="eastAsia"/>
        </w:rPr>
        <w:t xml:space="preserve">             </w:t>
      </w:r>
      <w:r>
        <w:rPr>
          <w:rFonts w:hint="eastAsia"/>
        </w:rPr>
        <w:t>申请材料不齐全</w:t>
      </w:r>
    </w:p>
    <w:p w:rsidR="001843C5" w:rsidRDefault="00377121">
      <w:pPr>
        <w:tabs>
          <w:tab w:val="center" w:pos="8719"/>
        </w:tabs>
        <w:ind w:firstLine="3480"/>
      </w:pPr>
      <w:r>
        <w:rPr>
          <w:rFonts w:hint="eastAsia"/>
        </w:rPr>
        <w:t xml:space="preserve">  </w:t>
      </w:r>
      <w:r>
        <w:rPr>
          <w:rFonts w:hint="eastAsia"/>
        </w:rPr>
        <w:t>职权范围的</w:t>
      </w:r>
      <w:r>
        <w:rPr>
          <w:rFonts w:hint="eastAsia"/>
        </w:rPr>
        <w:t xml:space="preserve">                                     </w:t>
      </w:r>
      <w:r>
        <w:rPr>
          <w:rFonts w:hint="eastAsia"/>
        </w:rPr>
        <w:t>不符合法定形式</w:t>
      </w:r>
    </w:p>
    <w:p w:rsidR="001843C5" w:rsidRDefault="001843C5" w:rsidP="00690490">
      <w:pPr>
        <w:ind w:firstLineChars="1757" w:firstLine="3690"/>
      </w:pPr>
    </w:p>
    <w:p w:rsidR="001843C5" w:rsidRDefault="00377121">
      <w:pPr>
        <w:jc w:val="center"/>
      </w:pPr>
      <w:r>
        <w:rPr>
          <w:rFonts w:hint="eastAsia"/>
        </w:rPr>
        <w:t>申请材料齐全，符合法定形式</w:t>
      </w:r>
    </w:p>
    <w:p w:rsidR="001843C5" w:rsidRDefault="001843C5">
      <w:pPr>
        <w:tabs>
          <w:tab w:val="left" w:pos="3675"/>
        </w:tabs>
      </w:pPr>
      <w:r w:rsidRPr="001843C5">
        <w:rPr>
          <w:sz w:val="20"/>
        </w:rPr>
        <w:pict>
          <v:rect id="_x0000_s1094" style="position:absolute;left:0;text-align:left;margin-left:126pt;margin-top:7.8pt;width:387pt;height:124.8pt;z-index:251659264"/>
        </w:pict>
      </w:r>
      <w:r w:rsidR="00377121">
        <w:rPr>
          <w:sz w:val="24"/>
        </w:rPr>
        <w:tab/>
      </w:r>
    </w:p>
    <w:p w:rsidR="001843C5" w:rsidRDefault="001843C5">
      <w:r w:rsidRPr="001843C5">
        <w:rPr>
          <w:sz w:val="20"/>
        </w:rPr>
        <w:pict>
          <v:shape id="_x0000_s1095" type="#_x0000_t202" style="position:absolute;left:0;text-align:left;margin-left:252pt;margin-top:0;width:153pt;height:39pt;z-index:251664384">
            <v:textbox>
              <w:txbxContent>
                <w:p w:rsidR="001843C5" w:rsidRDefault="00377121">
                  <w:r>
                    <w:rPr>
                      <w:rFonts w:hint="eastAsia"/>
                    </w:rPr>
                    <w:t>市级公安机关禁毒部门审查</w:t>
                  </w:r>
                </w:p>
                <w:p w:rsidR="001843C5" w:rsidRDefault="001843C5">
                  <w:pPr>
                    <w:ind w:firstLineChars="300" w:firstLine="630"/>
                    <w:jc w:val="center"/>
                  </w:pPr>
                </w:p>
              </w:txbxContent>
            </v:textbox>
          </v:shape>
        </w:pict>
      </w:r>
    </w:p>
    <w:p w:rsidR="001843C5" w:rsidRDefault="001843C5"/>
    <w:p w:rsidR="001843C5" w:rsidRDefault="001843C5">
      <w:r w:rsidRPr="001843C5">
        <w:rPr>
          <w:sz w:val="20"/>
        </w:rPr>
        <w:pict>
          <v:line id="_x0000_s1096" style="position:absolute;left:0;text-align:left;z-index:251675648" from="396pt,7.8pt" to="396pt,31.2pt">
            <v:stroke endarrow="block"/>
          </v:line>
        </w:pict>
      </w:r>
      <w:r w:rsidRPr="001843C5">
        <w:rPr>
          <w:sz w:val="20"/>
        </w:rPr>
        <w:pict>
          <v:line id="_x0000_s1097" style="position:absolute;left:0;text-align:left;z-index:251674624" from="261pt,7.8pt" to="261pt,31.2pt">
            <v:stroke endarrow="block"/>
          </v:line>
        </w:pict>
      </w:r>
    </w:p>
    <w:p w:rsidR="001843C5" w:rsidRDefault="001843C5"/>
    <w:p w:rsidR="001843C5" w:rsidRDefault="001843C5"/>
    <w:p w:rsidR="001843C5" w:rsidRDefault="001843C5"/>
    <w:p w:rsidR="001843C5" w:rsidRDefault="001843C5"/>
    <w:p w:rsidR="001843C5" w:rsidRDefault="001843C5">
      <w:r w:rsidRPr="001843C5">
        <w:rPr>
          <w:sz w:val="20"/>
        </w:rPr>
        <w:pict>
          <v:line id="_x0000_s1098" style="position:absolute;left:0;text-align:left;z-index:251668480" from="324pt,7.8pt" to="324pt,31.2pt">
            <v:stroke endarrow="block"/>
          </v:line>
        </w:pict>
      </w:r>
    </w:p>
    <w:p w:rsidR="001843C5" w:rsidRDefault="00377121">
      <w:pPr>
        <w:tabs>
          <w:tab w:val="left" w:pos="4065"/>
          <w:tab w:val="left" w:pos="4200"/>
          <w:tab w:val="left" w:pos="4620"/>
          <w:tab w:val="left" w:pos="5040"/>
          <w:tab w:val="left" w:pos="8520"/>
          <w:tab w:val="left" w:pos="9675"/>
        </w:tabs>
      </w:pPr>
      <w:r>
        <w:tab/>
      </w:r>
    </w:p>
    <w:p w:rsidR="001843C5" w:rsidRDefault="001843C5">
      <w:pPr>
        <w:tabs>
          <w:tab w:val="left" w:pos="4065"/>
          <w:tab w:val="left" w:pos="4200"/>
          <w:tab w:val="left" w:pos="4620"/>
          <w:tab w:val="left" w:pos="5040"/>
          <w:tab w:val="left" w:pos="9360"/>
          <w:tab w:val="left" w:pos="9675"/>
        </w:tabs>
      </w:pPr>
      <w:r w:rsidRPr="001843C5">
        <w:rPr>
          <w:sz w:val="20"/>
        </w:rPr>
        <w:pict>
          <v:shape id="_x0000_s1099" type="#_x0000_t202" style="position:absolute;left:0;text-align:left;margin-left:126pt;margin-top:0;width:387pt;height:23.4pt;z-index:251667456">
            <v:textbox>
              <w:txbxContent>
                <w:p w:rsidR="001843C5" w:rsidRDefault="00377121">
                  <w:pPr>
                    <w:jc w:val="center"/>
                  </w:pPr>
                  <w:r>
                    <w:rPr>
                      <w:rFonts w:hint="eastAsia"/>
                    </w:rPr>
                    <w:t>分管局领导审批，作出予以同意或不予同意决定</w:t>
                  </w:r>
                </w:p>
              </w:txbxContent>
            </v:textbox>
          </v:shape>
        </w:pict>
      </w:r>
    </w:p>
    <w:p w:rsidR="001843C5" w:rsidRDefault="001843C5">
      <w:pPr>
        <w:tabs>
          <w:tab w:val="left" w:pos="4065"/>
          <w:tab w:val="left" w:pos="4200"/>
          <w:tab w:val="left" w:pos="4620"/>
          <w:tab w:val="left" w:pos="5040"/>
          <w:tab w:val="left" w:pos="8520"/>
          <w:tab w:val="left" w:pos="9675"/>
        </w:tabs>
      </w:pPr>
      <w:r w:rsidRPr="001843C5">
        <w:rPr>
          <w:sz w:val="20"/>
        </w:rPr>
        <w:pict>
          <v:line id="_x0000_s1100" style="position:absolute;left:0;text-align:left;z-index:251669504" from="324pt,7.8pt" to="324pt,31.2pt">
            <v:stroke endarrow="block"/>
          </v:line>
        </w:pict>
      </w:r>
    </w:p>
    <w:p w:rsidR="001843C5" w:rsidRDefault="001843C5">
      <w:pPr>
        <w:tabs>
          <w:tab w:val="left" w:pos="4065"/>
          <w:tab w:val="left" w:pos="4200"/>
          <w:tab w:val="left" w:pos="4620"/>
          <w:tab w:val="left" w:pos="5040"/>
          <w:tab w:val="left" w:pos="8520"/>
          <w:tab w:val="left" w:pos="9675"/>
        </w:tabs>
      </w:pPr>
    </w:p>
    <w:p w:rsidR="001843C5" w:rsidRDefault="001843C5">
      <w:pPr>
        <w:tabs>
          <w:tab w:val="left" w:pos="4065"/>
          <w:tab w:val="left" w:pos="4200"/>
          <w:tab w:val="left" w:pos="4620"/>
          <w:tab w:val="left" w:pos="5040"/>
          <w:tab w:val="left" w:pos="8520"/>
          <w:tab w:val="left" w:pos="9675"/>
        </w:tabs>
      </w:pPr>
      <w:r w:rsidRPr="001843C5">
        <w:rPr>
          <w:sz w:val="20"/>
        </w:rPr>
        <w:pict>
          <v:shape id="_x0000_s1101" type="#_x0000_t202" style="position:absolute;left:0;text-align:left;margin-left:225pt;margin-top:0;width:3in;height:39pt;z-index:251676672">
            <v:textbox>
              <w:txbxContent>
                <w:p w:rsidR="001843C5" w:rsidRDefault="00377121">
                  <w:pPr>
                    <w:jc w:val="center"/>
                  </w:pPr>
                  <w:r>
                    <w:rPr>
                      <w:rFonts w:hint="eastAsia"/>
                    </w:rPr>
                    <w:t>禁毒支队</w:t>
                  </w:r>
                  <w:r>
                    <w:rPr>
                      <w:rFonts w:hint="eastAsia"/>
                    </w:rPr>
                    <w:t>签发运输许可证</w:t>
                  </w:r>
                </w:p>
              </w:txbxContent>
            </v:textbox>
          </v:shape>
        </w:pict>
      </w:r>
    </w:p>
    <w:p w:rsidR="001843C5" w:rsidRDefault="001843C5">
      <w:pPr>
        <w:tabs>
          <w:tab w:val="left" w:pos="4065"/>
          <w:tab w:val="left" w:pos="4200"/>
          <w:tab w:val="left" w:pos="4620"/>
          <w:tab w:val="left" w:pos="5040"/>
          <w:tab w:val="left" w:pos="8520"/>
          <w:tab w:val="left" w:pos="9675"/>
        </w:tabs>
      </w:pPr>
    </w:p>
    <w:p w:rsidR="001843C5" w:rsidRDefault="001843C5">
      <w:pPr>
        <w:tabs>
          <w:tab w:val="left" w:pos="4065"/>
          <w:tab w:val="left" w:pos="4200"/>
          <w:tab w:val="left" w:pos="4620"/>
          <w:tab w:val="left" w:pos="5040"/>
          <w:tab w:val="left" w:pos="8520"/>
          <w:tab w:val="left" w:pos="9675"/>
        </w:tabs>
      </w:pPr>
    </w:p>
    <w:p w:rsidR="001843C5" w:rsidRDefault="001843C5">
      <w:pPr>
        <w:tabs>
          <w:tab w:val="left" w:pos="4065"/>
          <w:tab w:val="left" w:pos="4200"/>
          <w:tab w:val="left" w:pos="4620"/>
          <w:tab w:val="left" w:pos="5040"/>
          <w:tab w:val="left" w:pos="8520"/>
          <w:tab w:val="left" w:pos="9675"/>
        </w:tabs>
      </w:pPr>
    </w:p>
    <w:p w:rsidR="001843C5" w:rsidRDefault="001843C5">
      <w:pPr>
        <w:tabs>
          <w:tab w:val="left" w:pos="4065"/>
          <w:tab w:val="left" w:pos="4200"/>
          <w:tab w:val="left" w:pos="4620"/>
          <w:tab w:val="left" w:pos="5040"/>
          <w:tab w:val="left" w:pos="8520"/>
          <w:tab w:val="left" w:pos="9675"/>
        </w:tabs>
      </w:pPr>
    </w:p>
    <w:p w:rsidR="001843C5" w:rsidRDefault="001843C5">
      <w:pPr>
        <w:widowControl/>
      </w:pPr>
    </w:p>
    <w:sectPr w:rsidR="001843C5" w:rsidSect="001843C5">
      <w:pgSz w:w="16838" w:h="11906" w:orient="landscape"/>
      <w:pgMar w:top="1417" w:right="1440" w:bottom="141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121" w:rsidRDefault="00377121" w:rsidP="001843C5">
      <w:r>
        <w:separator/>
      </w:r>
    </w:p>
  </w:endnote>
  <w:endnote w:type="continuationSeparator" w:id="1">
    <w:p w:rsidR="00377121" w:rsidRDefault="00377121" w:rsidP="001843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3C5" w:rsidRDefault="001843C5">
    <w:pPr>
      <w:pStyle w:val="a3"/>
      <w:framePr w:wrap="around" w:vAnchor="text" w:hAnchor="margin" w:xAlign="center" w:y="1"/>
      <w:rPr>
        <w:rStyle w:val="a4"/>
      </w:rPr>
    </w:pPr>
    <w:r>
      <w:rPr>
        <w:rStyle w:val="a4"/>
      </w:rPr>
      <w:fldChar w:fldCharType="begin"/>
    </w:r>
    <w:r w:rsidR="00377121">
      <w:rPr>
        <w:rStyle w:val="a4"/>
      </w:rPr>
      <w:instrText xml:space="preserve">PAGE  </w:instrText>
    </w:r>
    <w:r>
      <w:rPr>
        <w:rStyle w:val="a4"/>
      </w:rPr>
      <w:fldChar w:fldCharType="end"/>
    </w:r>
  </w:p>
  <w:p w:rsidR="001843C5" w:rsidRDefault="001843C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3C5" w:rsidRDefault="001843C5">
    <w:pPr>
      <w:pStyle w:val="a3"/>
      <w:framePr w:wrap="around" w:vAnchor="text" w:hAnchor="margin" w:xAlign="center" w:y="1"/>
      <w:rPr>
        <w:rStyle w:val="a4"/>
      </w:rPr>
    </w:pPr>
    <w:r>
      <w:rPr>
        <w:rStyle w:val="a4"/>
      </w:rPr>
      <w:fldChar w:fldCharType="begin"/>
    </w:r>
    <w:r w:rsidR="00377121">
      <w:rPr>
        <w:rStyle w:val="a4"/>
      </w:rPr>
      <w:instrText xml:space="preserve">PAGE  </w:instrText>
    </w:r>
    <w:r>
      <w:rPr>
        <w:rStyle w:val="a4"/>
      </w:rPr>
      <w:fldChar w:fldCharType="separate"/>
    </w:r>
    <w:r w:rsidR="005C3387">
      <w:rPr>
        <w:rStyle w:val="a4"/>
        <w:noProof/>
      </w:rPr>
      <w:t>5</w:t>
    </w:r>
    <w:r>
      <w:rPr>
        <w:rStyle w:val="a4"/>
      </w:rPr>
      <w:fldChar w:fldCharType="end"/>
    </w:r>
  </w:p>
  <w:p w:rsidR="001843C5" w:rsidRDefault="001843C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121" w:rsidRDefault="00377121" w:rsidP="001843C5">
      <w:r>
        <w:separator/>
      </w:r>
    </w:p>
  </w:footnote>
  <w:footnote w:type="continuationSeparator" w:id="1">
    <w:p w:rsidR="00377121" w:rsidRDefault="00377121" w:rsidP="001843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9DAD4"/>
    <w:multiLevelType w:val="singleLevel"/>
    <w:tmpl w:val="CD59DAD4"/>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zEzNzlkZGIwM2UyMjVjMjJkNmY2ZGE1MDQ1NzFhZjcifQ=="/>
  </w:docVars>
  <w:rsids>
    <w:rsidRoot w:val="001843C5"/>
    <w:rsid w:val="FEF7D3B2"/>
    <w:rsid w:val="001843C5"/>
    <w:rsid w:val="00377121"/>
    <w:rsid w:val="005C3387"/>
    <w:rsid w:val="00690490"/>
    <w:rsid w:val="00E422BA"/>
    <w:rsid w:val="04801EEF"/>
    <w:rsid w:val="076E15BA"/>
    <w:rsid w:val="0ED354B5"/>
    <w:rsid w:val="127E0479"/>
    <w:rsid w:val="1D9456B0"/>
    <w:rsid w:val="353A0493"/>
    <w:rsid w:val="376E08C8"/>
    <w:rsid w:val="472B0583"/>
    <w:rsid w:val="5BB55940"/>
    <w:rsid w:val="6BFF856D"/>
    <w:rsid w:val="71BA7411"/>
    <w:rsid w:val="735C5074"/>
    <w:rsid w:val="7B5A09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footer" w:qFormat="1"/>
    <w:lsdException w:name="caption" w:semiHidden="1" w:unhideWhenUsed="1" w:qFormat="1"/>
    <w:lsdException w:name="page number"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43C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rsid w:val="001843C5"/>
    <w:pPr>
      <w:ind w:leftChars="400" w:left="840"/>
    </w:pPr>
  </w:style>
  <w:style w:type="paragraph" w:styleId="a3">
    <w:name w:val="footer"/>
    <w:basedOn w:val="a"/>
    <w:qFormat/>
    <w:rsid w:val="001843C5"/>
    <w:pPr>
      <w:tabs>
        <w:tab w:val="center" w:pos="4153"/>
        <w:tab w:val="right" w:pos="8306"/>
      </w:tabs>
      <w:snapToGrid w:val="0"/>
      <w:jc w:val="left"/>
    </w:pPr>
    <w:rPr>
      <w:sz w:val="18"/>
      <w:szCs w:val="18"/>
    </w:rPr>
  </w:style>
  <w:style w:type="character" w:styleId="a4">
    <w:name w:val="page number"/>
    <w:basedOn w:val="a0"/>
    <w:qFormat/>
    <w:rsid w:val="001843C5"/>
  </w:style>
  <w:style w:type="paragraph" w:styleId="a5">
    <w:name w:val="header"/>
    <w:basedOn w:val="a"/>
    <w:link w:val="Char"/>
    <w:rsid w:val="006904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9049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234</Words>
  <Characters>1339</Characters>
  <Application>Microsoft Office Word</Application>
  <DocSecurity>0</DocSecurity>
  <Lines>11</Lines>
  <Paragraphs>3</Paragraphs>
  <ScaleCrop>false</ScaleCrop>
  <Company/>
  <LinksUpToDate>false</LinksUpToDate>
  <CharactersWithSpaces>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第一类易制毒化学品购买许可操作规范</dc:title>
  <dc:creator>user</dc:creator>
  <cp:lastModifiedBy>xx</cp:lastModifiedBy>
  <cp:revision>4</cp:revision>
  <dcterms:created xsi:type="dcterms:W3CDTF">2009-09-03T09:57:00Z</dcterms:created>
  <dcterms:modified xsi:type="dcterms:W3CDTF">2023-12-27T01:08:00Z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E3B66B08723B4B87A9A407D3F7A5F0D5</vt:lpwstr>
  </property>
</Properties>
</file>